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7765" w:rsidRPr="00DB1F52" w:rsidRDefault="00DB1F52">
      <w:pPr>
        <w:spacing w:after="0" w:line="200" w:lineRule="atLeast"/>
        <w:jc w:val="center"/>
        <w:rPr>
          <w:sz w:val="24"/>
          <w:szCs w:val="16"/>
        </w:rPr>
      </w:pPr>
      <w:r w:rsidRPr="00DB1F52">
        <w:rPr>
          <w:rFonts w:asciiTheme="minorHAnsi" w:hAnsiTheme="minorHAnsi" w:cs="Tahoma"/>
          <w:b/>
          <w:bCs/>
          <w:noProof/>
          <w:color w:val="0066CC"/>
          <w:sz w:val="40"/>
          <w:szCs w:val="48"/>
          <w:lang w:eastAsia="es-PE"/>
        </w:rPr>
        <w:drawing>
          <wp:anchor distT="0" distB="0" distL="114300" distR="114300" simplePos="0" relativeHeight="251643904" behindDoc="0" locked="0" layoutInCell="1" allowOverlap="1" wp14:anchorId="7CD8609D" wp14:editId="13FF58C8">
            <wp:simplePos x="0" y="0"/>
            <wp:positionH relativeFrom="column">
              <wp:posOffset>-992747</wp:posOffset>
            </wp:positionH>
            <wp:positionV relativeFrom="paragraph">
              <wp:posOffset>136525</wp:posOffset>
            </wp:positionV>
            <wp:extent cx="1150620" cy="1150620"/>
            <wp:effectExtent l="19050" t="38100" r="0" b="11430"/>
            <wp:wrapNone/>
            <wp:docPr id="1" name="Imagen 1" descr="D:\DATA\correo\WLMDSS.tmp\WLMEE90.tmp\solo-servic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\correo\WLMDSS.tmp\WLMEE90.tmp\solo-servici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7134"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4CF" w:rsidRPr="00DB1F52" w:rsidRDefault="00C72E2C" w:rsidP="007B34CF">
      <w:pPr>
        <w:spacing w:after="0" w:line="200" w:lineRule="atLeast"/>
        <w:jc w:val="center"/>
        <w:rPr>
          <w:sz w:val="24"/>
          <w:szCs w:val="16"/>
        </w:rPr>
      </w:pPr>
      <w:r>
        <w:rPr>
          <w:noProof/>
          <w:lang w:eastAsia="es-PE"/>
        </w:rPr>
        <w:drawing>
          <wp:anchor distT="0" distB="0" distL="114300" distR="114300" simplePos="0" relativeHeight="251679744" behindDoc="0" locked="0" layoutInCell="1" allowOverlap="1" wp14:anchorId="161D4471" wp14:editId="7BD764AF">
            <wp:simplePos x="0" y="0"/>
            <wp:positionH relativeFrom="column">
              <wp:posOffset>5069205</wp:posOffset>
            </wp:positionH>
            <wp:positionV relativeFrom="paragraph">
              <wp:posOffset>64770</wp:posOffset>
            </wp:positionV>
            <wp:extent cx="1561465" cy="1099820"/>
            <wp:effectExtent l="171450" t="285750" r="153035" b="252730"/>
            <wp:wrapNone/>
            <wp:docPr id="3" name="Imagen 3" descr="Resultado de imagen para luna de m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una de mie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0"/>
                    <a:stretch/>
                  </pic:blipFill>
                  <pic:spPr bwMode="auto">
                    <a:xfrm rot="1446666">
                      <a:off x="0" y="0"/>
                      <a:ext cx="156146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CCE" w:rsidRPr="00DB1F52" w:rsidRDefault="00085CCE" w:rsidP="007B34CF">
      <w:pPr>
        <w:spacing w:after="0" w:line="200" w:lineRule="atLeast"/>
        <w:jc w:val="center"/>
        <w:rPr>
          <w:sz w:val="24"/>
          <w:szCs w:val="16"/>
        </w:rPr>
      </w:pPr>
    </w:p>
    <w:p w:rsidR="00B16863" w:rsidRPr="00DB1F52" w:rsidRDefault="00B16863" w:rsidP="007B34CF">
      <w:pPr>
        <w:spacing w:after="0" w:line="200" w:lineRule="atLeast"/>
        <w:jc w:val="center"/>
        <w:rPr>
          <w:sz w:val="24"/>
          <w:szCs w:val="16"/>
        </w:rPr>
      </w:pPr>
    </w:p>
    <w:p w:rsidR="00B16863" w:rsidRDefault="00B16863" w:rsidP="007B34CF">
      <w:pPr>
        <w:spacing w:after="0" w:line="200" w:lineRule="atLeast"/>
        <w:jc w:val="center"/>
        <w:rPr>
          <w:sz w:val="24"/>
          <w:szCs w:val="16"/>
        </w:rPr>
      </w:pPr>
    </w:p>
    <w:p w:rsidR="00DA0532" w:rsidRDefault="00DA0532" w:rsidP="007B34CF">
      <w:pPr>
        <w:spacing w:after="0" w:line="200" w:lineRule="atLeast"/>
        <w:jc w:val="center"/>
        <w:rPr>
          <w:sz w:val="24"/>
          <w:szCs w:val="16"/>
        </w:rPr>
      </w:pPr>
    </w:p>
    <w:p w:rsidR="00DA0532" w:rsidRPr="00DB1F52" w:rsidRDefault="00DA0532" w:rsidP="007B34CF">
      <w:pPr>
        <w:spacing w:after="0" w:line="200" w:lineRule="atLeast"/>
        <w:jc w:val="center"/>
        <w:rPr>
          <w:sz w:val="24"/>
          <w:szCs w:val="16"/>
        </w:rPr>
      </w:pPr>
    </w:p>
    <w:p w:rsidR="00576491" w:rsidRDefault="00DA0532" w:rsidP="008137A8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48"/>
          <w:szCs w:val="48"/>
        </w:rPr>
      </w:pPr>
      <w:r>
        <w:rPr>
          <w:rFonts w:ascii="Tahoma" w:hAnsi="Tahoma" w:cs="Tahoma"/>
          <w:b/>
          <w:bCs/>
          <w:color w:val="0066CC"/>
          <w:sz w:val="48"/>
          <w:szCs w:val="48"/>
        </w:rPr>
        <w:t>CANCÚN</w:t>
      </w:r>
    </w:p>
    <w:p w:rsidR="002D7765" w:rsidRPr="00177701" w:rsidRDefault="008C41E1" w:rsidP="001D695F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28"/>
          <w:szCs w:val="48"/>
        </w:rPr>
      </w:pPr>
      <w:r>
        <w:rPr>
          <w:rFonts w:ascii="Tahoma" w:eastAsia="Tahoma" w:hAnsi="Tahoma" w:cs="Tahoma"/>
          <w:b/>
          <w:bCs/>
          <w:color w:val="0066CC"/>
          <w:sz w:val="28"/>
          <w:szCs w:val="48"/>
        </w:rPr>
        <w:t>SOLO SERVICIOS</w:t>
      </w:r>
    </w:p>
    <w:p w:rsidR="00DA0532" w:rsidRDefault="00DA0532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  <w:bookmarkStart w:id="0" w:name="_GoBack"/>
      <w:bookmarkEnd w:id="0"/>
    </w:p>
    <w:p w:rsidR="00DA0532" w:rsidRDefault="00DA0532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DA0532" w:rsidRDefault="00DA0532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DA0532" w:rsidRDefault="00DA0532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2D7765" w:rsidRDefault="002D7765">
      <w:pPr>
        <w:spacing w:after="0" w:line="200" w:lineRule="atLeast"/>
        <w:rPr>
          <w:rFonts w:ascii="Arial" w:eastAsia="Arial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Programa</w:t>
      </w:r>
      <w:r>
        <w:rPr>
          <w:rFonts w:ascii="Arial" w:eastAsia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incluye</w:t>
      </w:r>
      <w:r>
        <w:rPr>
          <w:rFonts w:ascii="Arial" w:eastAsia="Arial" w:hAnsi="Arial" w:cs="Arial"/>
          <w:b/>
          <w:szCs w:val="20"/>
        </w:rPr>
        <w:t>:</w:t>
      </w:r>
    </w:p>
    <w:p w:rsidR="0021174C" w:rsidRPr="0021174C" w:rsidRDefault="0021174C" w:rsidP="0021174C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2D7765" w:rsidRDefault="002D7765" w:rsidP="00E537C9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A053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eropuerto</w:t>
      </w:r>
      <w:r>
        <w:rPr>
          <w:rFonts w:ascii="Arial" w:eastAsia="Arial" w:hAnsi="Arial" w:cs="Arial"/>
          <w:sz w:val="20"/>
          <w:szCs w:val="20"/>
        </w:rPr>
        <w:t xml:space="preserve"> / </w:t>
      </w:r>
      <w:r w:rsidR="00DA0532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otel</w:t>
      </w:r>
      <w:r>
        <w:rPr>
          <w:rFonts w:ascii="Arial" w:eastAsia="Arial" w:hAnsi="Arial" w:cs="Arial"/>
          <w:sz w:val="20"/>
          <w:szCs w:val="20"/>
        </w:rPr>
        <w:t xml:space="preserve"> / </w:t>
      </w:r>
      <w:r w:rsidR="00DA053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eropuerto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 w:rsidR="0001049E">
        <w:rPr>
          <w:rFonts w:ascii="Arial" w:hAnsi="Arial" w:cs="Arial"/>
          <w:sz w:val="20"/>
          <w:szCs w:val="20"/>
        </w:rPr>
        <w:t xml:space="preserve"> servicio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</w:t>
      </w:r>
      <w:r w:rsidR="008A29EC">
        <w:rPr>
          <w:rFonts w:ascii="Arial" w:eastAsia="Arial" w:hAnsi="Arial" w:cs="Arial"/>
          <w:sz w:val="20"/>
          <w:szCs w:val="20"/>
        </w:rPr>
        <w:t>.</w:t>
      </w:r>
    </w:p>
    <w:p w:rsidR="00702201" w:rsidRPr="00DA0532" w:rsidRDefault="00DA0532" w:rsidP="00EF5706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 w:rsidRPr="00DA0532">
        <w:rPr>
          <w:rFonts w:ascii="Arial" w:eastAsia="Arial" w:hAnsi="Arial" w:cs="Arial"/>
          <w:sz w:val="20"/>
          <w:szCs w:val="20"/>
        </w:rPr>
        <w:t>04</w:t>
      </w:r>
      <w:r w:rsidR="00446FBE" w:rsidRPr="00DA0532">
        <w:rPr>
          <w:rFonts w:ascii="Arial" w:eastAsia="Arial" w:hAnsi="Arial" w:cs="Arial"/>
          <w:sz w:val="20"/>
          <w:szCs w:val="20"/>
        </w:rPr>
        <w:t xml:space="preserve"> noches de alojamiento</w:t>
      </w:r>
      <w:r w:rsidRPr="00DA053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con </w:t>
      </w:r>
      <w:r w:rsidR="00702201" w:rsidRPr="00DA0532">
        <w:rPr>
          <w:rFonts w:ascii="Arial" w:eastAsia="Arial" w:hAnsi="Arial" w:cs="Arial"/>
          <w:sz w:val="20"/>
          <w:szCs w:val="20"/>
        </w:rPr>
        <w:t>Sistema Todo Incluido</w:t>
      </w:r>
      <w:r w:rsidR="008A29EC" w:rsidRPr="00DA0532">
        <w:rPr>
          <w:rFonts w:ascii="Arial" w:eastAsia="Arial" w:hAnsi="Arial" w:cs="Arial"/>
          <w:sz w:val="20"/>
          <w:szCs w:val="20"/>
        </w:rPr>
        <w:t>.</w:t>
      </w:r>
    </w:p>
    <w:p w:rsidR="008A29EC" w:rsidRDefault="00DA0532" w:rsidP="00E537C9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01 </w:t>
      </w:r>
      <w:r w:rsidR="008A29EC">
        <w:rPr>
          <w:rFonts w:ascii="Arial" w:eastAsia="Arial" w:hAnsi="Arial" w:cs="Arial"/>
          <w:sz w:val="20"/>
          <w:szCs w:val="20"/>
        </w:rPr>
        <w:t>Botella de vino espumoso de la casa en la habitación.</w:t>
      </w:r>
    </w:p>
    <w:p w:rsidR="008A29EC" w:rsidRDefault="00DA0532" w:rsidP="00E537C9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Habitación decorada para lunamieleros.</w:t>
      </w:r>
    </w:p>
    <w:p w:rsidR="00051C9A" w:rsidRDefault="00051C9A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B1F52" w:rsidRDefault="00DB1F52" w:rsidP="00DB1F52">
      <w:pPr>
        <w:spacing w:after="0" w:line="200" w:lineRule="atLeast"/>
        <w:rPr>
          <w:rFonts w:ascii="Arial" w:hAnsi="Arial" w:cs="Arial"/>
          <w:b/>
          <w:bCs/>
          <w:szCs w:val="20"/>
        </w:rPr>
      </w:pPr>
    </w:p>
    <w:p w:rsidR="00DB1F52" w:rsidRDefault="00DB1F52" w:rsidP="00DB1F52">
      <w:pPr>
        <w:spacing w:after="0" w:line="200" w:lineRule="atLeast"/>
        <w:rPr>
          <w:rFonts w:ascii="Arial" w:eastAsia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PRECIO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POR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PERSONA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EN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DOLARES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AMERICANOS</w:t>
      </w:r>
      <w:r>
        <w:rPr>
          <w:rFonts w:ascii="Arial" w:eastAsia="Arial" w:hAnsi="Arial" w:cs="Arial"/>
          <w:b/>
          <w:bCs/>
          <w:szCs w:val="20"/>
        </w:rPr>
        <w:t>:</w:t>
      </w:r>
    </w:p>
    <w:p w:rsidR="00DA0532" w:rsidRDefault="00DA0532" w:rsidP="00DB1F52">
      <w:pPr>
        <w:spacing w:after="0" w:line="200" w:lineRule="atLeast"/>
        <w:rPr>
          <w:rFonts w:ascii="Arial" w:eastAsia="Arial" w:hAnsi="Arial" w:cs="Arial"/>
          <w:b/>
          <w:bCs/>
          <w:szCs w:val="20"/>
        </w:rPr>
      </w:pPr>
    </w:p>
    <w:p w:rsidR="008C41E1" w:rsidRDefault="008C41E1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tbl>
      <w:tblPr>
        <w:tblW w:w="63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607"/>
        <w:gridCol w:w="860"/>
        <w:gridCol w:w="1829"/>
      </w:tblGrid>
      <w:tr w:rsidR="00DA0532" w:rsidRPr="00DA0532" w:rsidTr="005A074E">
        <w:trPr>
          <w:trHeight w:val="255"/>
          <w:jc w:val="center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00CCFF" w:fill="0066CC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DA053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HOTELES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CCFF" w:fill="0066CC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DA053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MON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DA053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Doble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0066CC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  <w:r w:rsidRPr="00DA053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  <w:t>VIGENCIA</w:t>
            </w:r>
          </w:p>
        </w:tc>
      </w:tr>
      <w:tr w:rsidR="00DA0532" w:rsidRPr="00DA0532" w:rsidTr="005A074E">
        <w:trPr>
          <w:trHeight w:val="255"/>
          <w:jc w:val="center"/>
        </w:trPr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C0C0C0"/>
            </w:tcBorders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</w:p>
        </w:tc>
      </w:tr>
      <w:tr w:rsidR="00DA0532" w:rsidRPr="00DA0532" w:rsidTr="005A074E">
        <w:trPr>
          <w:trHeight w:val="276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A053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HOLIDAY CANCUN ARENAS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A053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32" w:rsidRPr="005A074E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s-PE"/>
              </w:rPr>
            </w:pPr>
            <w:r w:rsidRPr="005A074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s-PE"/>
              </w:rPr>
              <w:t>539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 w:rsidRPr="00DA0532"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11AGO-21DIC</w:t>
            </w:r>
          </w:p>
        </w:tc>
      </w:tr>
    </w:tbl>
    <w:p w:rsidR="008C41E1" w:rsidRDefault="008C41E1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5A074E" w:rsidRDefault="005A074E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5A074E" w:rsidRDefault="005A074E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5A074E" w:rsidRDefault="005A074E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PE"/>
        </w:rPr>
        <w:drawing>
          <wp:anchor distT="0" distB="0" distL="114300" distR="114300" simplePos="0" relativeHeight="251657216" behindDoc="0" locked="0" layoutInCell="1" allowOverlap="1" wp14:anchorId="145BD28E" wp14:editId="21A94DFB">
            <wp:simplePos x="0" y="0"/>
            <wp:positionH relativeFrom="column">
              <wp:posOffset>1998345</wp:posOffset>
            </wp:positionH>
            <wp:positionV relativeFrom="paragraph">
              <wp:posOffset>5080</wp:posOffset>
            </wp:positionV>
            <wp:extent cx="1606836" cy="1196340"/>
            <wp:effectExtent l="0" t="0" r="0" b="0"/>
            <wp:wrapNone/>
            <wp:docPr id="5" name="Imagen 5" descr="Resultado de imagen para bel air cancu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bel air cancu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36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DA0532">
      <w:pPr>
        <w:spacing w:after="0" w:line="200" w:lineRule="atLeast"/>
        <w:rPr>
          <w:rFonts w:ascii="Arial" w:eastAsia="Arial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Programa</w:t>
      </w:r>
      <w:r>
        <w:rPr>
          <w:rFonts w:ascii="Arial" w:eastAsia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incluye</w:t>
      </w:r>
      <w:r>
        <w:rPr>
          <w:rFonts w:ascii="Arial" w:eastAsia="Arial" w:hAnsi="Arial" w:cs="Arial"/>
          <w:b/>
          <w:szCs w:val="20"/>
        </w:rPr>
        <w:t>:</w:t>
      </w:r>
    </w:p>
    <w:p w:rsidR="00DA0532" w:rsidRPr="0021174C" w:rsidRDefault="00DA0532" w:rsidP="00DA0532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DA0532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Aeropuerto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Hotel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Aeropuerto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servicio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</w:t>
      </w:r>
      <w:r>
        <w:rPr>
          <w:rFonts w:ascii="Arial" w:eastAsia="Arial" w:hAnsi="Arial" w:cs="Arial"/>
          <w:sz w:val="20"/>
          <w:szCs w:val="20"/>
        </w:rPr>
        <w:t>.</w:t>
      </w:r>
    </w:p>
    <w:p w:rsidR="00DA0532" w:rsidRPr="00DA0532" w:rsidRDefault="00DA0532" w:rsidP="00DA0532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03</w:t>
      </w:r>
      <w:r w:rsidRPr="00DA0532">
        <w:rPr>
          <w:rFonts w:ascii="Arial" w:eastAsia="Arial" w:hAnsi="Arial" w:cs="Arial"/>
          <w:sz w:val="20"/>
          <w:szCs w:val="20"/>
        </w:rPr>
        <w:t xml:space="preserve"> noches de alojamiento </w:t>
      </w:r>
      <w:r>
        <w:rPr>
          <w:rFonts w:ascii="Arial" w:eastAsia="Arial" w:hAnsi="Arial" w:cs="Arial"/>
          <w:sz w:val="20"/>
          <w:szCs w:val="20"/>
        </w:rPr>
        <w:t xml:space="preserve">con </w:t>
      </w:r>
      <w:r w:rsidRPr="00DA0532">
        <w:rPr>
          <w:rFonts w:ascii="Arial" w:eastAsia="Arial" w:hAnsi="Arial" w:cs="Arial"/>
          <w:sz w:val="20"/>
          <w:szCs w:val="20"/>
        </w:rPr>
        <w:t>Sistema Todo Incluido.</w:t>
      </w:r>
    </w:p>
    <w:p w:rsidR="00DA0532" w:rsidRDefault="00DA0532" w:rsidP="00DA0532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01 Botella de vino espumoso de la casa en la habitación.</w:t>
      </w:r>
    </w:p>
    <w:p w:rsidR="00DA0532" w:rsidRDefault="00DA0532" w:rsidP="00DA0532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Habitación decorada para lunamieleros.</w:t>
      </w:r>
    </w:p>
    <w:p w:rsidR="00DA0532" w:rsidRDefault="00DA0532" w:rsidP="00DA0532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01 Cena Romántica en la playa o el área de piscina.</w:t>
      </w:r>
    </w:p>
    <w:p w:rsidR="00DA0532" w:rsidRDefault="00DA0532" w:rsidP="00DA0532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Masajes a la luz de la luna en la playa.</w:t>
      </w:r>
    </w:p>
    <w:p w:rsidR="00DA0532" w:rsidRDefault="00DA0532" w:rsidP="00DA0532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Sesión de Ritual romántico en su habitación.</w:t>
      </w:r>
    </w:p>
    <w:p w:rsidR="00DA0532" w:rsidRDefault="00DA0532" w:rsidP="00DA0532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W w:w="6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607"/>
        <w:gridCol w:w="860"/>
        <w:gridCol w:w="1688"/>
      </w:tblGrid>
      <w:tr w:rsidR="00DA0532" w:rsidRPr="00DA0532" w:rsidTr="00DA0532">
        <w:trPr>
          <w:trHeight w:val="255"/>
          <w:jc w:val="center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00CCFF" w:fill="0066CC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DA053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HOTELES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CCFF" w:fill="0066CC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DA053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MON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DA053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Doble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0066CC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  <w:r w:rsidRPr="00DA053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  <w:t>VIGENCIA</w:t>
            </w:r>
          </w:p>
        </w:tc>
      </w:tr>
      <w:tr w:rsidR="00DA0532" w:rsidRPr="00DA0532" w:rsidTr="00DA0532">
        <w:trPr>
          <w:trHeight w:val="255"/>
          <w:jc w:val="center"/>
        </w:trPr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C0C0C0"/>
            </w:tcBorders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</w:p>
        </w:tc>
      </w:tr>
      <w:tr w:rsidR="00DA0532" w:rsidRPr="00DA0532" w:rsidTr="00DA0532">
        <w:trPr>
          <w:trHeight w:val="276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A053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BEL AIR CANCUN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A053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32" w:rsidRPr="005A074E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s-PE"/>
              </w:rPr>
            </w:pPr>
            <w:r w:rsidRPr="005A074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s-PE"/>
              </w:rPr>
              <w:t>590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 w:rsidRPr="00DA0532"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19AGO-20DIC</w:t>
            </w:r>
          </w:p>
        </w:tc>
      </w:tr>
    </w:tbl>
    <w:p w:rsidR="00DA0532" w:rsidRDefault="00DA0532" w:rsidP="00DA0532">
      <w:pPr>
        <w:spacing w:after="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PE"/>
        </w:rPr>
        <w:drawing>
          <wp:anchor distT="0" distB="0" distL="114300" distR="114300" simplePos="0" relativeHeight="251663360" behindDoc="0" locked="0" layoutInCell="1" allowOverlap="1" wp14:anchorId="0FAD7B8A" wp14:editId="0D6912DC">
            <wp:simplePos x="0" y="0"/>
            <wp:positionH relativeFrom="column">
              <wp:posOffset>2004695</wp:posOffset>
            </wp:positionH>
            <wp:positionV relativeFrom="paragraph">
              <wp:posOffset>13335</wp:posOffset>
            </wp:positionV>
            <wp:extent cx="1600200" cy="868680"/>
            <wp:effectExtent l="0" t="0" r="0" b="0"/>
            <wp:wrapNone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DA0532">
      <w:pPr>
        <w:spacing w:after="0" w:line="200" w:lineRule="atLeast"/>
        <w:rPr>
          <w:rFonts w:ascii="Arial" w:eastAsia="Arial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Programa</w:t>
      </w:r>
      <w:r>
        <w:rPr>
          <w:rFonts w:ascii="Arial" w:eastAsia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incluye</w:t>
      </w:r>
      <w:r>
        <w:rPr>
          <w:rFonts w:ascii="Arial" w:eastAsia="Arial" w:hAnsi="Arial" w:cs="Arial"/>
          <w:b/>
          <w:szCs w:val="20"/>
        </w:rPr>
        <w:t>:</w:t>
      </w:r>
    </w:p>
    <w:p w:rsidR="00DA0532" w:rsidRPr="0021174C" w:rsidRDefault="00DA0532" w:rsidP="00DA0532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DA0532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Aeropuerto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Hotel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Aeropuerto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servicio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</w:t>
      </w:r>
      <w:r>
        <w:rPr>
          <w:rFonts w:ascii="Arial" w:eastAsia="Arial" w:hAnsi="Arial" w:cs="Arial"/>
          <w:sz w:val="20"/>
          <w:szCs w:val="20"/>
        </w:rPr>
        <w:t>.</w:t>
      </w:r>
    </w:p>
    <w:p w:rsidR="00DA0532" w:rsidRPr="00DA0532" w:rsidRDefault="00DA0532" w:rsidP="00DA0532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04</w:t>
      </w:r>
      <w:r w:rsidRPr="00DA0532">
        <w:rPr>
          <w:rFonts w:ascii="Arial" w:eastAsia="Arial" w:hAnsi="Arial" w:cs="Arial"/>
          <w:sz w:val="20"/>
          <w:szCs w:val="20"/>
        </w:rPr>
        <w:t xml:space="preserve"> noches de alojamiento </w:t>
      </w:r>
      <w:r>
        <w:rPr>
          <w:rFonts w:ascii="Arial" w:eastAsia="Arial" w:hAnsi="Arial" w:cs="Arial"/>
          <w:sz w:val="20"/>
          <w:szCs w:val="20"/>
        </w:rPr>
        <w:t xml:space="preserve">con </w:t>
      </w:r>
      <w:r w:rsidRPr="00DA0532">
        <w:rPr>
          <w:rFonts w:ascii="Arial" w:eastAsia="Arial" w:hAnsi="Arial" w:cs="Arial"/>
          <w:sz w:val="20"/>
          <w:szCs w:val="20"/>
        </w:rPr>
        <w:t>Sistema Todo Incluido.</w:t>
      </w:r>
    </w:p>
    <w:p w:rsidR="00DA0532" w:rsidRDefault="00DA0532" w:rsidP="00DA0532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01 Botella de vino espumoso </w:t>
      </w:r>
      <w:r w:rsidR="001B7EFB">
        <w:rPr>
          <w:rFonts w:ascii="Arial" w:eastAsia="Arial" w:hAnsi="Arial" w:cs="Arial"/>
          <w:sz w:val="20"/>
          <w:szCs w:val="20"/>
        </w:rPr>
        <w:t>y canastas de frutas.</w:t>
      </w:r>
    </w:p>
    <w:p w:rsidR="00DA0532" w:rsidRDefault="00DA0532" w:rsidP="00DA0532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01 Cena Romántica </w:t>
      </w:r>
      <w:r w:rsidR="001B7EFB">
        <w:rPr>
          <w:rFonts w:ascii="Arial" w:eastAsia="Arial" w:hAnsi="Arial" w:cs="Arial"/>
          <w:sz w:val="20"/>
          <w:szCs w:val="20"/>
        </w:rPr>
        <w:t>con vino de la casa.</w:t>
      </w:r>
    </w:p>
    <w:p w:rsidR="001B7EFB" w:rsidRDefault="001B7EFB" w:rsidP="00DA0532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 grade de habitación (sujeto a disponibilidad)</w:t>
      </w: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1B7EFB" w:rsidRDefault="001B7EFB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607"/>
        <w:gridCol w:w="860"/>
        <w:gridCol w:w="1969"/>
      </w:tblGrid>
      <w:tr w:rsidR="00DA0532" w:rsidRPr="00DA0532" w:rsidTr="00DA0532">
        <w:trPr>
          <w:trHeight w:val="255"/>
          <w:jc w:val="center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00CCFF" w:fill="0066CC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DA053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HOTELES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CCFF" w:fill="0066CC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DA053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MON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DA053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Doble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0066CC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  <w:r w:rsidRPr="00DA053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  <w:t>VIGENCIA</w:t>
            </w:r>
          </w:p>
        </w:tc>
      </w:tr>
      <w:tr w:rsidR="00DA0532" w:rsidRPr="00DA0532" w:rsidTr="00DA0532">
        <w:trPr>
          <w:trHeight w:val="255"/>
          <w:jc w:val="center"/>
        </w:trPr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C0C0C0"/>
            </w:tcBorders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</w:p>
        </w:tc>
      </w:tr>
      <w:tr w:rsidR="00DA0532" w:rsidRPr="00DA0532" w:rsidTr="00DA0532">
        <w:trPr>
          <w:trHeight w:val="276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A053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GRAND OASIS CANCUN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A053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32" w:rsidRPr="005A074E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s-PE"/>
              </w:rPr>
            </w:pPr>
            <w:r w:rsidRPr="005A074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s-PE"/>
              </w:rPr>
              <w:t>1029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32" w:rsidRPr="00DA0532" w:rsidRDefault="00DA0532" w:rsidP="005A07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 w:rsidRPr="00DA0532"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01</w:t>
            </w:r>
            <w:r w:rsidR="005A074E"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AGO</w:t>
            </w:r>
            <w:r w:rsidRPr="00DA0532"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-19DIC</w:t>
            </w:r>
          </w:p>
        </w:tc>
      </w:tr>
    </w:tbl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8A29EC" w:rsidRDefault="008A29EC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p w:rsidR="005A074E" w:rsidRDefault="005A074E" w:rsidP="00151631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5A074E" w:rsidRDefault="005A074E" w:rsidP="00151631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151631" w:rsidRDefault="00151631" w:rsidP="00151631">
      <w:pPr>
        <w:spacing w:after="0" w:line="264" w:lineRule="auto"/>
        <w:rPr>
          <w:rFonts w:ascii="Arial" w:eastAsia="Arial" w:hAnsi="Arial" w:cs="Arial"/>
          <w:b/>
          <w:bCs/>
          <w:sz w:val="20"/>
          <w:szCs w:val="20"/>
        </w:rPr>
      </w:pPr>
      <w:r w:rsidRPr="00F401A7">
        <w:rPr>
          <w:rFonts w:ascii="Arial" w:hAnsi="Arial" w:cs="Arial"/>
          <w:b/>
          <w:bCs/>
          <w:sz w:val="20"/>
          <w:szCs w:val="20"/>
        </w:rPr>
        <w:t>NOTAS</w:t>
      </w:r>
      <w:r w:rsidRPr="00F401A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401A7">
        <w:rPr>
          <w:rFonts w:ascii="Arial" w:hAnsi="Arial" w:cs="Arial"/>
          <w:b/>
          <w:bCs/>
          <w:sz w:val="20"/>
          <w:szCs w:val="20"/>
        </w:rPr>
        <w:t>IMPORTANTES</w:t>
      </w:r>
      <w:r w:rsidRPr="00F401A7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51631" w:rsidRPr="00F401A7" w:rsidRDefault="00151631" w:rsidP="00151631">
      <w:pPr>
        <w:spacing w:after="0" w:line="264" w:lineRule="auto"/>
        <w:rPr>
          <w:rFonts w:ascii="Arial" w:hAnsi="Arial" w:cs="Arial"/>
          <w:sz w:val="20"/>
          <w:szCs w:val="20"/>
        </w:rPr>
      </w:pPr>
    </w:p>
    <w:p w:rsidR="00151631" w:rsidRDefault="00151631" w:rsidP="008C41E1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  <w:r w:rsidRPr="00F401A7"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  <w:t>Referente al paquete:</w:t>
      </w:r>
    </w:p>
    <w:p w:rsidR="001B2004" w:rsidRDefault="001B2004" w:rsidP="002763AB">
      <w:pPr>
        <w:suppressAutoHyphens w:val="0"/>
        <w:spacing w:after="0" w:line="200" w:lineRule="atLeast"/>
        <w:ind w:left="284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151631" w:rsidRDefault="00151631" w:rsidP="001B2004">
      <w:pPr>
        <w:numPr>
          <w:ilvl w:val="0"/>
          <w:numId w:val="1"/>
        </w:numPr>
        <w:suppressAutoHyphens w:val="0"/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AA4312">
        <w:rPr>
          <w:rFonts w:ascii="Arial" w:hAnsi="Arial" w:cs="Arial"/>
          <w:sz w:val="20"/>
          <w:szCs w:val="20"/>
        </w:rPr>
        <w:t>Para</w:t>
      </w:r>
      <w:r w:rsidRPr="00AA4312">
        <w:rPr>
          <w:rFonts w:ascii="Arial" w:eastAsia="Arial" w:hAnsi="Arial" w:cs="Arial"/>
          <w:sz w:val="20"/>
          <w:szCs w:val="20"/>
        </w:rPr>
        <w:t xml:space="preserve"> </w:t>
      </w:r>
      <w:r w:rsidRPr="00AA4312">
        <w:rPr>
          <w:rFonts w:ascii="Arial" w:hAnsi="Arial" w:cs="Arial"/>
          <w:sz w:val="20"/>
          <w:szCs w:val="20"/>
        </w:rPr>
        <w:t>viajar</w:t>
      </w:r>
      <w:r w:rsidRPr="00AA4312">
        <w:rPr>
          <w:rFonts w:ascii="Arial" w:eastAsia="Arial" w:hAnsi="Arial" w:cs="Arial"/>
          <w:sz w:val="20"/>
          <w:szCs w:val="20"/>
        </w:rPr>
        <w:t xml:space="preserve"> </w:t>
      </w:r>
      <w:r w:rsidRPr="00AA4312">
        <w:rPr>
          <w:rFonts w:ascii="Arial" w:hAnsi="Arial" w:cs="Arial"/>
          <w:sz w:val="20"/>
          <w:szCs w:val="20"/>
        </w:rPr>
        <w:t>según vigencia de cada hotel (Ver Cuadro)</w:t>
      </w:r>
      <w:r w:rsidRPr="00AA4312">
        <w:rPr>
          <w:rFonts w:ascii="Arial" w:eastAsia="Arial" w:hAnsi="Arial" w:cs="Arial"/>
          <w:sz w:val="20"/>
          <w:szCs w:val="20"/>
        </w:rPr>
        <w:t xml:space="preserve"> </w:t>
      </w:r>
    </w:p>
    <w:p w:rsidR="008975E1" w:rsidRDefault="008975E1" w:rsidP="008975E1">
      <w:pPr>
        <w:numPr>
          <w:ilvl w:val="0"/>
          <w:numId w:val="1"/>
        </w:numPr>
        <w:suppressAutoHyphens w:val="0"/>
        <w:spacing w:after="0"/>
        <w:ind w:left="567" w:hanging="283"/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requiere prueba de matrimonio al registrarse. (Acta de matrimonio).</w:t>
      </w:r>
    </w:p>
    <w:p w:rsidR="00DE604C" w:rsidRPr="001B7EFB" w:rsidRDefault="00DE604C" w:rsidP="001B2004">
      <w:pPr>
        <w:pStyle w:val="Prrafodelista"/>
        <w:numPr>
          <w:ilvl w:val="0"/>
          <w:numId w:val="1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DE604C">
        <w:rPr>
          <w:rFonts w:ascii="Arial" w:eastAsia="Arial" w:hAnsi="Arial" w:cs="Arial"/>
          <w:sz w:val="20"/>
          <w:szCs w:val="20"/>
        </w:rPr>
        <w:t>Upgrade de Habitación, sujeto a disponibilidad al momento de la llegada</w:t>
      </w:r>
      <w:r w:rsidR="00DB1F52">
        <w:rPr>
          <w:rFonts w:ascii="Arial" w:eastAsia="Arial" w:hAnsi="Arial" w:cs="Arial"/>
          <w:sz w:val="20"/>
          <w:szCs w:val="20"/>
        </w:rPr>
        <w:t>.</w:t>
      </w:r>
    </w:p>
    <w:p w:rsidR="001B7EFB" w:rsidRPr="00DB1F52" w:rsidRDefault="001B7EFB" w:rsidP="001B2004">
      <w:pPr>
        <w:pStyle w:val="Prrafodelista"/>
        <w:numPr>
          <w:ilvl w:val="0"/>
          <w:numId w:val="1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Amenidades puede variar de acuerdo a temporada y políticas del hotel.</w:t>
      </w:r>
    </w:p>
    <w:p w:rsidR="00DB1F52" w:rsidRPr="00DB1F52" w:rsidRDefault="00DB1F52" w:rsidP="001B2004">
      <w:pPr>
        <w:pStyle w:val="Prrafodelista"/>
        <w:numPr>
          <w:ilvl w:val="0"/>
          <w:numId w:val="1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Reservación debe ser reportada como Luna de Miel.</w:t>
      </w:r>
    </w:p>
    <w:p w:rsidR="00151631" w:rsidRPr="00F16854" w:rsidRDefault="00151631" w:rsidP="001B2004">
      <w:pPr>
        <w:numPr>
          <w:ilvl w:val="0"/>
          <w:numId w:val="1"/>
        </w:numPr>
        <w:suppressAutoHyphens w:val="0"/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Release, Consultar al momento de realizar la reserva</w:t>
      </w:r>
    </w:p>
    <w:p w:rsidR="00151631" w:rsidRPr="00F16854" w:rsidRDefault="00151631" w:rsidP="001B2004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3"/>
        <w:ind w:left="567" w:hanging="283"/>
        <w:rPr>
          <w:rFonts w:ascii="Arial" w:eastAsia="Times New Roman" w:hAnsi="Arial" w:cs="Arial"/>
          <w:color w:val="000000"/>
          <w:kern w:val="0"/>
          <w:sz w:val="20"/>
          <w:lang w:eastAsia="es-PE"/>
        </w:rPr>
      </w:pPr>
      <w:r w:rsidRPr="00F16854">
        <w:rPr>
          <w:rFonts w:ascii="Arial" w:eastAsia="Times New Roman" w:hAnsi="Arial" w:cs="Arial"/>
          <w:color w:val="000000"/>
          <w:kern w:val="0"/>
          <w:sz w:val="20"/>
          <w:lang w:eastAsia="es-PE"/>
        </w:rPr>
        <w:t xml:space="preserve">Servicios en COMPARTIDO- LLEGADAS se operan de 06:00 a 20:00 hrs. </w:t>
      </w:r>
    </w:p>
    <w:p w:rsidR="00151631" w:rsidRDefault="00151631" w:rsidP="001B2004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567" w:right="-376" w:hanging="283"/>
        <w:rPr>
          <w:rFonts w:ascii="Arial" w:eastAsia="Times New Roman" w:hAnsi="Arial" w:cs="Arial"/>
          <w:color w:val="000000"/>
          <w:kern w:val="0"/>
          <w:sz w:val="20"/>
          <w:lang w:eastAsia="es-PE"/>
        </w:rPr>
      </w:pPr>
      <w:r w:rsidRPr="00F16854">
        <w:rPr>
          <w:rFonts w:ascii="Arial" w:eastAsia="Times New Roman" w:hAnsi="Arial" w:cs="Arial"/>
          <w:color w:val="000000"/>
          <w:kern w:val="0"/>
          <w:sz w:val="20"/>
          <w:lang w:eastAsia="es-PE"/>
        </w:rPr>
        <w:t xml:space="preserve">Servicios en COMPARTIDO-SALIDAS NO aplica para horarios de madrugada (12:00 a 5:00 am) </w:t>
      </w:r>
    </w:p>
    <w:p w:rsidR="00151631" w:rsidRPr="00F16854" w:rsidRDefault="00151631" w:rsidP="001B2004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567" w:right="-376" w:hanging="283"/>
        <w:rPr>
          <w:rFonts w:ascii="Arial" w:eastAsia="Times New Roman" w:hAnsi="Arial" w:cs="Arial"/>
          <w:color w:val="000000"/>
          <w:kern w:val="0"/>
          <w:sz w:val="20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lang w:eastAsia="es-PE"/>
        </w:rPr>
        <w:t>Espera máxima 10 minutos.</w:t>
      </w:r>
    </w:p>
    <w:p w:rsidR="00151631" w:rsidRPr="00957FE8" w:rsidRDefault="00151631" w:rsidP="001B2004">
      <w:pPr>
        <w:numPr>
          <w:ilvl w:val="0"/>
          <w:numId w:val="1"/>
        </w:numPr>
        <w:shd w:val="clear" w:color="auto" w:fill="FFFFFF"/>
        <w:suppressAutoHyphens w:val="0"/>
        <w:spacing w:after="0"/>
        <w:ind w:left="567" w:hanging="283"/>
        <w:textAlignment w:val="baseline"/>
        <w:rPr>
          <w:rFonts w:ascii="inherit" w:eastAsia="Times New Roman" w:hAnsi="inherit" w:cs="Helvetica"/>
          <w:color w:val="000000"/>
          <w:kern w:val="0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es-PE"/>
        </w:rPr>
        <w:t>Estadía mínima son por noches, consultar para estadía mínima para días festivos.</w:t>
      </w:r>
    </w:p>
    <w:p w:rsidR="00151631" w:rsidRPr="00C04AB6" w:rsidRDefault="00151631" w:rsidP="001B2004">
      <w:pPr>
        <w:numPr>
          <w:ilvl w:val="0"/>
          <w:numId w:val="1"/>
        </w:numPr>
        <w:shd w:val="clear" w:color="auto" w:fill="FFFFFF"/>
        <w:suppressAutoHyphens w:val="0"/>
        <w:spacing w:after="0"/>
        <w:ind w:left="567" w:hanging="283"/>
        <w:textAlignment w:val="baseline"/>
        <w:rPr>
          <w:rFonts w:ascii="inherit" w:eastAsia="Times New Roman" w:hAnsi="inherit" w:cs="Helvetica"/>
          <w:color w:val="000000"/>
          <w:kern w:val="0"/>
          <w:sz w:val="18"/>
          <w:szCs w:val="18"/>
          <w:lang w:eastAsia="es-PE"/>
        </w:rPr>
      </w:pPr>
      <w:r w:rsidRPr="00957FE8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es-PE"/>
        </w:rPr>
        <w:t>Precios sujetos a cambio sin previo aviso.</w:t>
      </w:r>
    </w:p>
    <w:p w:rsidR="00151631" w:rsidRPr="004C3FDA" w:rsidRDefault="00151631" w:rsidP="001B2004">
      <w:pPr>
        <w:numPr>
          <w:ilvl w:val="0"/>
          <w:numId w:val="1"/>
        </w:numPr>
        <w:shd w:val="clear" w:color="auto" w:fill="FFFFFF"/>
        <w:suppressAutoHyphens w:val="0"/>
        <w:spacing w:after="0"/>
        <w:ind w:left="567" w:hanging="283"/>
        <w:jc w:val="both"/>
        <w:textAlignment w:val="baseline"/>
        <w:rPr>
          <w:rFonts w:ascii="inherit" w:eastAsia="Times New Roman" w:hAnsi="inherit" w:cs="Helvetica"/>
          <w:color w:val="000000"/>
          <w:kern w:val="0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es-PE"/>
        </w:rPr>
        <w:lastRenderedPageBreak/>
        <w:t>El Hotel se reserva el derecho de asignar la categoría y la ubicación de las habitaciones solicitadas por la Agencia de acuerdo a la disponibilidad y a la llegada del huésped. Cualquier solicitud especifica estará sujeta a disponibilidad y no se podrá garantizar</w:t>
      </w:r>
    </w:p>
    <w:p w:rsidR="00151631" w:rsidRPr="004C3FDA" w:rsidRDefault="00151631" w:rsidP="001B2004">
      <w:pPr>
        <w:numPr>
          <w:ilvl w:val="0"/>
          <w:numId w:val="1"/>
        </w:numPr>
        <w:shd w:val="clear" w:color="auto" w:fill="FFFFFF"/>
        <w:suppressAutoHyphens w:val="0"/>
        <w:spacing w:after="0"/>
        <w:ind w:left="567" w:hanging="283"/>
        <w:jc w:val="both"/>
        <w:textAlignment w:val="baseline"/>
        <w:rPr>
          <w:rFonts w:ascii="inherit" w:eastAsia="Times New Roman" w:hAnsi="inherit" w:cs="Helvetica"/>
          <w:color w:val="000000"/>
          <w:kern w:val="0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es-PE"/>
        </w:rPr>
        <w:t>Las cancelaciones se deberán realizar como máximo 15 días antes de la llegada del pasajero, en caso de no cancelar la reserva se aplicara una penalidad, Consultar.</w:t>
      </w:r>
    </w:p>
    <w:p w:rsidR="00151631" w:rsidRPr="00957FE8" w:rsidRDefault="00151631" w:rsidP="001B2004">
      <w:pPr>
        <w:numPr>
          <w:ilvl w:val="0"/>
          <w:numId w:val="1"/>
        </w:numPr>
        <w:shd w:val="clear" w:color="auto" w:fill="FFFFFF"/>
        <w:suppressAutoHyphens w:val="0"/>
        <w:spacing w:after="0"/>
        <w:ind w:left="567" w:hanging="283"/>
        <w:jc w:val="both"/>
        <w:textAlignment w:val="baseline"/>
        <w:rPr>
          <w:rFonts w:ascii="inherit" w:eastAsia="Times New Roman" w:hAnsi="inherit" w:cs="Helvetica"/>
          <w:color w:val="000000"/>
          <w:kern w:val="0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es-PE"/>
        </w:rPr>
        <w:t>No Show: Si el pasajero no se presenta en el Hotel, se aplicara una penalidad</w:t>
      </w:r>
    </w:p>
    <w:p w:rsidR="00151631" w:rsidRPr="002763AB" w:rsidRDefault="00151631" w:rsidP="001B2004">
      <w:pPr>
        <w:numPr>
          <w:ilvl w:val="0"/>
          <w:numId w:val="1"/>
        </w:numPr>
        <w:shd w:val="clear" w:color="auto" w:fill="FFFFFF"/>
        <w:suppressAutoHyphens w:val="0"/>
        <w:spacing w:after="0"/>
        <w:ind w:left="567" w:hanging="283"/>
        <w:jc w:val="both"/>
        <w:textAlignment w:val="baseline"/>
        <w:rPr>
          <w:rFonts w:ascii="inherit" w:eastAsia="Times New Roman" w:hAnsi="inherit" w:cs="Helvetica"/>
          <w:kern w:val="0"/>
          <w:sz w:val="18"/>
          <w:szCs w:val="18"/>
          <w:lang w:eastAsia="es-PE"/>
        </w:rPr>
      </w:pPr>
      <w:r w:rsidRPr="00957FE8">
        <w:rPr>
          <w:rFonts w:ascii="Arial" w:eastAsia="Times New Roman" w:hAnsi="Arial" w:cs="Arial"/>
          <w:bCs/>
          <w:kern w:val="0"/>
          <w:sz w:val="20"/>
          <w:szCs w:val="20"/>
          <w:bdr w:val="none" w:sz="0" w:space="0" w:color="auto" w:frame="1"/>
          <w:lang w:eastAsia="es-PE"/>
        </w:rPr>
        <w:t>Tomar nota de la nueva ley que ha sido aprobada por el Gobierno de Quintana efectivo a partir del 01Enero 2017. Los pasajeros deben pagar un derecho de $20 MXP ($1.00 USD aprox) pesos por habitación por noche al momento de check in, por concepto del Nuevo “Derecho de Saneamiento Ambiental” del Estado.</w:t>
      </w:r>
    </w:p>
    <w:p w:rsidR="002763AB" w:rsidRDefault="002763AB" w:rsidP="002763AB">
      <w:pPr>
        <w:shd w:val="clear" w:color="auto" w:fill="FFFFFF"/>
        <w:suppressAutoHyphens w:val="0"/>
        <w:spacing w:after="0"/>
        <w:ind w:left="567"/>
        <w:jc w:val="both"/>
        <w:textAlignment w:val="baseline"/>
        <w:rPr>
          <w:rFonts w:ascii="inherit" w:eastAsia="Times New Roman" w:hAnsi="inherit" w:cs="Helvetica"/>
          <w:kern w:val="0"/>
          <w:sz w:val="18"/>
          <w:szCs w:val="18"/>
          <w:lang w:eastAsia="es-PE"/>
        </w:rPr>
      </w:pPr>
    </w:p>
    <w:p w:rsidR="008C41E1" w:rsidRDefault="008C41E1" w:rsidP="002763AB">
      <w:pPr>
        <w:shd w:val="clear" w:color="auto" w:fill="FFFFFF"/>
        <w:suppressAutoHyphens w:val="0"/>
        <w:spacing w:after="0"/>
        <w:ind w:left="567"/>
        <w:jc w:val="both"/>
        <w:textAlignment w:val="baseline"/>
        <w:rPr>
          <w:rFonts w:ascii="inherit" w:eastAsia="Times New Roman" w:hAnsi="inherit" w:cs="Helvetica"/>
          <w:kern w:val="0"/>
          <w:sz w:val="18"/>
          <w:szCs w:val="18"/>
          <w:lang w:eastAsia="es-PE"/>
        </w:rPr>
      </w:pPr>
    </w:p>
    <w:p w:rsidR="00151631" w:rsidRDefault="00151631" w:rsidP="00151631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004E8" w:rsidRDefault="001004E8" w:rsidP="001004E8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kern w:val="2"/>
          <w:sz w:val="20"/>
          <w:szCs w:val="20"/>
        </w:rPr>
      </w:pPr>
    </w:p>
    <w:p w:rsidR="001F13A0" w:rsidRDefault="001F13A0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F13A0" w:rsidRDefault="001F13A0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F13A0" w:rsidRDefault="001F13A0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B2004" w:rsidRDefault="001B2004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41E1" w:rsidRDefault="008C41E1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41E1" w:rsidRDefault="008C41E1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41E1" w:rsidRDefault="008C41E1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41E1" w:rsidRDefault="008C41E1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41E1" w:rsidRDefault="008C41E1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41E1" w:rsidRDefault="008C41E1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41E1" w:rsidRDefault="008C41E1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41E1" w:rsidRDefault="008C41E1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B7EFB" w:rsidRDefault="001B7EFB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B7EFB" w:rsidRDefault="001B7EFB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B7EFB" w:rsidRDefault="001B7EFB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B7EFB" w:rsidRDefault="001B7EFB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B7EFB" w:rsidRDefault="001B7EFB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B7EFB" w:rsidRDefault="001B7EFB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B7EFB" w:rsidRDefault="001B7EFB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41E1" w:rsidRDefault="008C41E1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B1F52" w:rsidRDefault="00DB1F5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80BB3" w:rsidRDefault="001B2004" w:rsidP="00280BB3">
      <w:pPr>
        <w:suppressAutoHyphens w:val="0"/>
        <w:spacing w:after="0" w:line="264" w:lineRule="auto"/>
        <w:jc w:val="both"/>
        <w:rPr>
          <w:rFonts w:ascii="Arial" w:eastAsia="Arial" w:hAnsi="Arial" w:cs="Arial"/>
          <w:b/>
          <w:bCs/>
          <w:sz w:val="20"/>
          <w:szCs w:val="20"/>
          <w:lang w:val="es-ES_tradnl"/>
        </w:rPr>
      </w:pPr>
      <w:r w:rsidRPr="0062733F">
        <w:rPr>
          <w:rFonts w:ascii="Arial" w:hAnsi="Arial" w:cs="Arial"/>
          <w:b/>
          <w:bCs/>
          <w:sz w:val="20"/>
          <w:szCs w:val="20"/>
          <w:lang w:val="es-ES_tradnl"/>
        </w:rPr>
        <w:t>GENERALES</w:t>
      </w:r>
      <w:r w:rsidRPr="0062733F">
        <w:rPr>
          <w:rFonts w:ascii="Arial" w:eastAsia="Arial" w:hAnsi="Arial" w:cs="Arial"/>
          <w:b/>
          <w:bCs/>
          <w:sz w:val="20"/>
          <w:szCs w:val="20"/>
          <w:lang w:val="es-ES_tradnl"/>
        </w:rPr>
        <w:t>:</w:t>
      </w:r>
    </w:p>
    <w:p w:rsidR="00DB1F52" w:rsidRPr="0062733F" w:rsidRDefault="00DB1F52" w:rsidP="00DB1F52">
      <w:p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DB1F52" w:rsidRPr="00DE6F29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DE6F29">
        <w:rPr>
          <w:rFonts w:ascii="Arial" w:hAnsi="Arial" w:cs="Arial"/>
          <w:b/>
          <w:sz w:val="20"/>
          <w:szCs w:val="20"/>
        </w:rPr>
        <w:t>Tarifas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10% </w:t>
      </w:r>
      <w:r w:rsidRPr="00DE6F29">
        <w:rPr>
          <w:rFonts w:ascii="Arial" w:hAnsi="Arial" w:cs="Arial"/>
          <w:b/>
          <w:sz w:val="20"/>
          <w:szCs w:val="20"/>
        </w:rPr>
        <w:t xml:space="preserve">comisionables (descontando impuestos). 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$5 </w:t>
      </w:r>
      <w:r w:rsidRPr="00DE6F29">
        <w:rPr>
          <w:rFonts w:ascii="Arial" w:hAnsi="Arial" w:cs="Arial"/>
          <w:b/>
          <w:sz w:val="20"/>
          <w:szCs w:val="20"/>
        </w:rPr>
        <w:t>dólares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de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incentivo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por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pax</w:t>
      </w:r>
      <w:r w:rsidRPr="00DE6F29">
        <w:rPr>
          <w:rFonts w:ascii="Arial" w:eastAsia="Tahoma" w:hAnsi="Arial" w:cs="Arial"/>
          <w:b/>
          <w:sz w:val="20"/>
          <w:szCs w:val="20"/>
        </w:rPr>
        <w:t>.</w:t>
      </w:r>
      <w:r w:rsidRPr="00DE6F29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B1F52" w:rsidRPr="00B30ACE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Tarifas NO son válidas para: Semana Santa, Fiestas Patrias, Navidad, Año Nuevo, grupos, fines de semana largos, días festivos en Perú y en destino, ferias, congresos y Blackouts.</w:t>
      </w:r>
    </w:p>
    <w:p w:rsidR="00DB1F52" w:rsidRPr="00B30ACE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DB1F52" w:rsidRPr="00B30ACE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Programa </w:t>
      </w:r>
      <w:r w:rsidRPr="00B30ACE">
        <w:rPr>
          <w:rFonts w:ascii="Arial" w:hAnsi="Arial" w:cs="Arial"/>
          <w:sz w:val="20"/>
          <w:szCs w:val="20"/>
        </w:rPr>
        <w:t xml:space="preserve">No reembolsable, no endosable, ni transferible. No se permite cambios. </w:t>
      </w:r>
    </w:p>
    <w:p w:rsidR="00DB1F52" w:rsidRPr="000E3EA5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613C">
        <w:rPr>
          <w:rFonts w:ascii="Arial" w:hAnsi="Arial" w:cs="Arial"/>
          <w:sz w:val="20"/>
          <w:szCs w:val="20"/>
        </w:rPr>
        <w:t>Precios sujetos a variación sin previo aviso,</w:t>
      </w:r>
      <w:r w:rsidRPr="00B30ACE">
        <w:rPr>
          <w:rFonts w:ascii="Arial" w:hAnsi="Arial" w:cs="Arial"/>
          <w:sz w:val="20"/>
          <w:szCs w:val="20"/>
        </w:rPr>
        <w:t xml:space="preserve"> t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arifas pueden caducar en cualquier momento, inclusive en este instante por regulaciones del operador o línea aérea. </w:t>
      </w:r>
      <w:r w:rsidRPr="007777F5">
        <w:rPr>
          <w:rFonts w:ascii="Arial" w:hAnsi="Arial" w:cs="Arial"/>
          <w:sz w:val="20"/>
          <w:szCs w:val="20"/>
        </w:rPr>
        <w:t>Sujetas a modificación y disponibilidad al momento de efectuar la reserva</w:t>
      </w:r>
      <w:r>
        <w:rPr>
          <w:rFonts w:ascii="Arial" w:hAnsi="Arial" w:cs="Arial"/>
          <w:sz w:val="20"/>
          <w:szCs w:val="20"/>
        </w:rPr>
        <w:t>.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</w:p>
    <w:p w:rsidR="00DB1F52" w:rsidRPr="00B30ACE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>Servicios de este programa son en Regular, por lo que se realizan en un horario establecido.</w:t>
      </w:r>
    </w:p>
    <w:p w:rsidR="00DB1F52" w:rsidRPr="00B30ACE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C302A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Los Pasajeros que no se presenten en recepción </w:t>
      </w:r>
      <w:r>
        <w:rPr>
          <w:rFonts w:ascii="Arial" w:hAnsi="Arial" w:cs="Arial"/>
          <w:sz w:val="20"/>
          <w:szCs w:val="20"/>
          <w:shd w:val="clear" w:color="auto" w:fill="FFFFFF"/>
        </w:rPr>
        <w:t>en el</w:t>
      </w:r>
      <w:r w:rsidRPr="005C302A">
        <w:rPr>
          <w:rFonts w:ascii="Arial" w:hAnsi="Arial" w:cs="Arial"/>
          <w:sz w:val="20"/>
          <w:szCs w:val="20"/>
          <w:shd w:val="clear" w:color="auto" w:fill="FFFFFF"/>
        </w:rPr>
        <w:t xml:space="preserve"> horario marcado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(Traslados o Tours)</w:t>
      </w:r>
      <w:r w:rsidRPr="005C302A">
        <w:rPr>
          <w:rFonts w:ascii="Arial" w:hAnsi="Arial" w:cs="Arial"/>
          <w:sz w:val="20"/>
          <w:szCs w:val="20"/>
          <w:shd w:val="clear" w:color="auto" w:fill="FFFFFF"/>
        </w:rPr>
        <w:t xml:space="preserve">, la empresa entenderá que han desistido del </w:t>
      </w:r>
      <w:r>
        <w:rPr>
          <w:rFonts w:ascii="Arial" w:hAnsi="Arial" w:cs="Arial"/>
          <w:sz w:val="20"/>
          <w:szCs w:val="20"/>
          <w:shd w:val="clear" w:color="auto" w:fill="FFFFFF"/>
        </w:rPr>
        <w:t>mismo</w:t>
      </w:r>
      <w:r w:rsidRPr="005C302A">
        <w:rPr>
          <w:rFonts w:ascii="Arial" w:hAnsi="Arial" w:cs="Arial"/>
          <w:sz w:val="20"/>
          <w:szCs w:val="20"/>
          <w:shd w:val="clear" w:color="auto" w:fill="FFFFFF"/>
        </w:rPr>
        <w:t>. No correspondiendo reintegro alguno, ni reclamos posteriores.</w:t>
      </w:r>
    </w:p>
    <w:p w:rsidR="00DB1F52" w:rsidRPr="00B30ACE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</w:t>
      </w:r>
      <w:r w:rsidRPr="00B30ACE">
        <w:rPr>
          <w:rFonts w:ascii="Arial" w:hAnsi="Arial" w:cs="Arial"/>
          <w:sz w:val="20"/>
          <w:szCs w:val="20"/>
        </w:rPr>
        <w:t xml:space="preserve"> habitaciones triples o cuádruples solo cuentan con dos camas. Habitaciones </w:t>
      </w:r>
      <w:r>
        <w:rPr>
          <w:rFonts w:ascii="Arial" w:hAnsi="Arial" w:cs="Arial"/>
          <w:sz w:val="20"/>
          <w:szCs w:val="20"/>
        </w:rPr>
        <w:t>T</w:t>
      </w:r>
      <w:r w:rsidRPr="00B30ACE">
        <w:rPr>
          <w:rFonts w:ascii="Arial" w:hAnsi="Arial" w:cs="Arial"/>
          <w:sz w:val="20"/>
          <w:szCs w:val="20"/>
        </w:rPr>
        <w:t xml:space="preserve">win </w:t>
      </w:r>
      <w:r>
        <w:rPr>
          <w:rFonts w:ascii="Arial" w:hAnsi="Arial" w:cs="Arial"/>
          <w:sz w:val="20"/>
          <w:szCs w:val="20"/>
        </w:rPr>
        <w:t xml:space="preserve"> o </w:t>
      </w:r>
      <w:r w:rsidRPr="00B30ACE">
        <w:rPr>
          <w:rFonts w:ascii="Arial" w:hAnsi="Arial" w:cs="Arial"/>
          <w:sz w:val="20"/>
          <w:szCs w:val="20"/>
        </w:rPr>
        <w:t xml:space="preserve">matrimonial, están sujetas a disponibilidad hasta el momento de su check in en el Hotel. </w:t>
      </w:r>
    </w:p>
    <w:p w:rsidR="00DB1F52" w:rsidRPr="00B30ACE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El pasajero se hace responsable de portar los documentos solicitados para realizar viaje (vouchers, boletos,</w:t>
      </w:r>
      <w:r>
        <w:rPr>
          <w:rFonts w:ascii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 xml:space="preserve">entre otros). Es indispensable contar con el pasaporte vigente con un mínimo de 6 meses posterior a la fecha de retorno. </w:t>
      </w:r>
    </w:p>
    <w:p w:rsidR="00DB1F52" w:rsidRPr="00B30ACE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Domireps no se hace responsable por las acciones de seg</w:t>
      </w:r>
      <w:r>
        <w:rPr>
          <w:rFonts w:ascii="Arial" w:hAnsi="Arial" w:cs="Arial"/>
          <w:sz w:val="20"/>
          <w:szCs w:val="20"/>
        </w:rPr>
        <w:t xml:space="preserve">uridad y control de aeropuerto. Es </w:t>
      </w:r>
      <w:r w:rsidRPr="00B30ACE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sponsabilidad de los pasajeros</w:t>
      </w:r>
      <w:r w:rsidRPr="00B30ACE">
        <w:rPr>
          <w:rFonts w:ascii="Arial" w:hAnsi="Arial" w:cs="Arial"/>
          <w:sz w:val="20"/>
          <w:szCs w:val="20"/>
        </w:rPr>
        <w:t xml:space="preserve"> presentar </w:t>
      </w:r>
      <w:r>
        <w:rPr>
          <w:rFonts w:ascii="Arial" w:hAnsi="Arial" w:cs="Arial"/>
          <w:sz w:val="20"/>
          <w:szCs w:val="20"/>
        </w:rPr>
        <w:t>la documentación solicitada por migraciones</w:t>
      </w:r>
      <w:r w:rsidRPr="00B30A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B30ACE">
        <w:rPr>
          <w:rFonts w:ascii="Arial" w:hAnsi="Arial" w:cs="Arial"/>
          <w:sz w:val="20"/>
          <w:szCs w:val="20"/>
        </w:rPr>
        <w:t xml:space="preserve">Visas, </w:t>
      </w:r>
      <w:r>
        <w:rPr>
          <w:rFonts w:ascii="Arial" w:hAnsi="Arial" w:cs="Arial"/>
          <w:sz w:val="20"/>
          <w:szCs w:val="20"/>
        </w:rPr>
        <w:t>Pasaporte, Vacunas, P</w:t>
      </w:r>
      <w:r w:rsidRPr="00B30ACE">
        <w:rPr>
          <w:rFonts w:ascii="Arial" w:hAnsi="Arial" w:cs="Arial"/>
          <w:sz w:val="20"/>
          <w:szCs w:val="20"/>
        </w:rPr>
        <w:t>ermisos notariales</w:t>
      </w:r>
      <w:r>
        <w:rPr>
          <w:rFonts w:ascii="Arial" w:hAnsi="Arial" w:cs="Arial"/>
          <w:sz w:val="20"/>
          <w:szCs w:val="20"/>
        </w:rPr>
        <w:t>, etc.).</w:t>
      </w:r>
    </w:p>
    <w:p w:rsidR="00DB1F52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Domireps no se hace responsable en caso de desastres naturales, paros u otro suceso ajeno a los correspondientes del servicio adquirido</w:t>
      </w:r>
      <w:r>
        <w:rPr>
          <w:rFonts w:ascii="Arial" w:hAnsi="Arial" w:cs="Arial"/>
          <w:sz w:val="20"/>
          <w:szCs w:val="20"/>
        </w:rPr>
        <w:t xml:space="preserve"> por nuestra empresa</w:t>
      </w:r>
      <w:r w:rsidRPr="00B30ACE">
        <w:rPr>
          <w:rFonts w:ascii="Arial" w:hAnsi="Arial" w:cs="Arial"/>
          <w:sz w:val="20"/>
          <w:szCs w:val="20"/>
        </w:rPr>
        <w:t xml:space="preserve">. El usuario no puede atribuirle responsabilidad por causas que estén fuera de su alcance. En tal sentido, no resulta responsable del perjuicio o retraso por circunstancia ajenas a su control (sean causas fortuitas, fuerza mayor, pérdida, accidentes o desastres naturales, además de la imprudencia o responsabilidad del propio pasajero). </w:t>
      </w:r>
    </w:p>
    <w:p w:rsidR="00DB1F52" w:rsidRPr="00B30ACE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Tipo de cambio s/.3.50 soles.</w:t>
      </w:r>
    </w:p>
    <w:p w:rsidR="00DB1F52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Tarifas, queues e impuestos aéreos sujetos a variación y regulación de la propia línea aérea hasta la emisión de los boletos. </w:t>
      </w:r>
    </w:p>
    <w:p w:rsidR="00DB1F52" w:rsidRPr="00B30ACE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</w:pPr>
      <w:r w:rsidRPr="00B30ACE">
        <w:rPr>
          <w:rFonts w:ascii="Arial" w:hAnsi="Arial" w:cs="Arial"/>
          <w:sz w:val="20"/>
          <w:szCs w:val="20"/>
        </w:rPr>
        <w:t>Precios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y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taxes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actualizados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al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día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="005A074E">
        <w:rPr>
          <w:rFonts w:ascii="Arial" w:eastAsia="Arial" w:hAnsi="Arial" w:cs="Arial"/>
          <w:sz w:val="20"/>
          <w:szCs w:val="20"/>
        </w:rPr>
        <w:t>06 de Agosto</w:t>
      </w:r>
      <w:r w:rsidR="001B7EFB">
        <w:rPr>
          <w:rFonts w:ascii="Arial" w:eastAsia="Arial" w:hAnsi="Arial" w:cs="Arial"/>
          <w:sz w:val="20"/>
          <w:szCs w:val="20"/>
        </w:rPr>
        <w:t xml:space="preserve"> del 2019</w:t>
      </w:r>
      <w:r>
        <w:rPr>
          <w:rFonts w:ascii="Arial" w:eastAsia="Arial" w:hAnsi="Arial" w:cs="Arial"/>
          <w:sz w:val="20"/>
          <w:szCs w:val="20"/>
        </w:rPr>
        <w:t>.</w:t>
      </w:r>
    </w:p>
    <w:p w:rsidR="00DB1F52" w:rsidRPr="00F401A7" w:rsidRDefault="00DB1F52" w:rsidP="00DB1F52">
      <w:pPr>
        <w:suppressAutoHyphens w:val="0"/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5C6864" w:rsidRPr="00F401A7" w:rsidRDefault="005C6864" w:rsidP="00280BB3">
      <w:pPr>
        <w:suppressAutoHyphens w:val="0"/>
        <w:spacing w:after="0" w:line="20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5C6864" w:rsidRPr="00F401A7" w:rsidSect="00E673F5">
      <w:headerReference w:type="default" r:id="rId12"/>
      <w:footerReference w:type="default" r:id="rId13"/>
      <w:pgSz w:w="12240" w:h="15840"/>
      <w:pgMar w:top="1417" w:right="1701" w:bottom="1417" w:left="1701" w:header="708" w:footer="366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5F" w:rsidRDefault="00CE305F">
      <w:pPr>
        <w:spacing w:after="0" w:line="240" w:lineRule="auto"/>
      </w:pPr>
      <w:r>
        <w:separator/>
      </w:r>
    </w:p>
  </w:endnote>
  <w:endnote w:type="continuationSeparator" w:id="0">
    <w:p w:rsidR="00CE305F" w:rsidRDefault="00CE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3A" w:rsidRDefault="001E453A" w:rsidP="0066181A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Domireps</w:t>
    </w:r>
    <w:r>
      <w:rPr>
        <w:rFonts w:eastAsia="Calibri"/>
        <w:sz w:val="20"/>
        <w:szCs w:val="20"/>
      </w:rPr>
      <w:t xml:space="preserve"> - </w:t>
    </w:r>
    <w:r>
      <w:rPr>
        <w:sz w:val="20"/>
        <w:szCs w:val="20"/>
      </w:rPr>
      <w:t>Agencia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de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Viajes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Mayorista</w:t>
    </w:r>
    <w:r>
      <w:rPr>
        <w:rFonts w:eastAsia="Calibri"/>
        <w:sz w:val="20"/>
        <w:szCs w:val="20"/>
      </w:rPr>
      <w:t xml:space="preserve"> | </w:t>
    </w:r>
    <w:r>
      <w:rPr>
        <w:sz w:val="20"/>
        <w:szCs w:val="20"/>
      </w:rPr>
      <w:t>Dirección</w:t>
    </w:r>
    <w:r>
      <w:rPr>
        <w:rFonts w:eastAsia="Calibri"/>
        <w:sz w:val="20"/>
        <w:szCs w:val="20"/>
      </w:rPr>
      <w:t xml:space="preserve">: </w:t>
    </w:r>
    <w:r>
      <w:rPr>
        <w:sz w:val="20"/>
        <w:szCs w:val="20"/>
      </w:rPr>
      <w:t>Avenida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Petit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Thouars</w:t>
    </w:r>
    <w:r>
      <w:rPr>
        <w:rFonts w:eastAsia="Calibri"/>
        <w:sz w:val="20"/>
        <w:szCs w:val="20"/>
      </w:rPr>
      <w:t xml:space="preserve"> 4305 – </w:t>
    </w:r>
    <w:r>
      <w:rPr>
        <w:sz w:val="20"/>
        <w:szCs w:val="20"/>
      </w:rPr>
      <w:t>Miraflores</w:t>
    </w:r>
    <w:r>
      <w:rPr>
        <w:rFonts w:eastAsia="Calibri"/>
        <w:sz w:val="20"/>
        <w:szCs w:val="20"/>
      </w:rPr>
      <w:t xml:space="preserve">, </w:t>
    </w:r>
    <w:r>
      <w:rPr>
        <w:sz w:val="20"/>
        <w:szCs w:val="20"/>
      </w:rPr>
      <w:t>Lima</w:t>
    </w:r>
    <w:r>
      <w:rPr>
        <w:rFonts w:eastAsia="Calibri"/>
        <w:sz w:val="20"/>
        <w:szCs w:val="20"/>
      </w:rPr>
      <w:t xml:space="preserve"> - </w:t>
    </w:r>
    <w:r>
      <w:rPr>
        <w:sz w:val="20"/>
        <w:szCs w:val="20"/>
      </w:rPr>
      <w:t>Perú</w:t>
    </w:r>
  </w:p>
  <w:p w:rsidR="001E453A" w:rsidRDefault="001E453A" w:rsidP="0066181A">
    <w:pPr>
      <w:pStyle w:val="Piedepgina"/>
      <w:jc w:val="center"/>
      <w:rPr>
        <w:rFonts w:eastAsia="Calibri"/>
        <w:sz w:val="20"/>
        <w:szCs w:val="20"/>
      </w:rPr>
    </w:pPr>
    <w:r>
      <w:rPr>
        <w:sz w:val="20"/>
        <w:szCs w:val="20"/>
      </w:rPr>
      <w:t>Teléfono</w:t>
    </w:r>
    <w:r>
      <w:rPr>
        <w:rFonts w:eastAsia="Calibri"/>
        <w:sz w:val="20"/>
        <w:szCs w:val="20"/>
      </w:rPr>
      <w:t xml:space="preserve">: 6106020 | Emergencia 24 </w:t>
    </w:r>
    <w:r>
      <w:rPr>
        <w:sz w:val="20"/>
        <w:szCs w:val="20"/>
      </w:rPr>
      <w:t>horas</w:t>
    </w:r>
    <w:r>
      <w:rPr>
        <w:rFonts w:eastAsia="Calibri"/>
        <w:sz w:val="20"/>
        <w:szCs w:val="20"/>
      </w:rPr>
      <w:t xml:space="preserve"> 99653558</w:t>
    </w:r>
  </w:p>
  <w:p w:rsidR="001E453A" w:rsidRDefault="001E453A">
    <w:pPr>
      <w:pStyle w:val="Piedepgina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5F" w:rsidRDefault="00CE305F">
      <w:pPr>
        <w:spacing w:after="0" w:line="240" w:lineRule="auto"/>
      </w:pPr>
      <w:r>
        <w:separator/>
      </w:r>
    </w:p>
  </w:footnote>
  <w:footnote w:type="continuationSeparator" w:id="0">
    <w:p w:rsidR="00CE305F" w:rsidRDefault="00CE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3A" w:rsidRDefault="001E453A">
    <w:pPr>
      <w:pStyle w:val="Encabezado"/>
    </w:pPr>
    <w:r>
      <w:rPr>
        <w:noProof/>
        <w:lang w:eastAsia="es-PE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-506730</wp:posOffset>
          </wp:positionV>
          <wp:extent cx="7771765" cy="955675"/>
          <wp:effectExtent l="19050" t="19050" r="19685" b="15875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5567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2C30846"/>
    <w:multiLevelType w:val="multilevel"/>
    <w:tmpl w:val="31980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33279"/>
    <w:multiLevelType w:val="multilevel"/>
    <w:tmpl w:val="F4B0C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54C73"/>
    <w:multiLevelType w:val="hybridMultilevel"/>
    <w:tmpl w:val="6FAC76C4"/>
    <w:lvl w:ilvl="0" w:tplc="277C0E42">
      <w:numFmt w:val="bullet"/>
      <w:lvlText w:val="•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9201F74"/>
    <w:multiLevelType w:val="multilevel"/>
    <w:tmpl w:val="BC2EA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711BC"/>
    <w:multiLevelType w:val="hybridMultilevel"/>
    <w:tmpl w:val="FC607F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B15F5"/>
    <w:multiLevelType w:val="multilevel"/>
    <w:tmpl w:val="2F8A1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85F2C"/>
    <w:rsid w:val="0000511C"/>
    <w:rsid w:val="0001049E"/>
    <w:rsid w:val="00022687"/>
    <w:rsid w:val="000366D2"/>
    <w:rsid w:val="00051C9A"/>
    <w:rsid w:val="00052B34"/>
    <w:rsid w:val="00071E39"/>
    <w:rsid w:val="00082E65"/>
    <w:rsid w:val="00085CCE"/>
    <w:rsid w:val="00085F2C"/>
    <w:rsid w:val="00086ABF"/>
    <w:rsid w:val="000A560C"/>
    <w:rsid w:val="000C13B9"/>
    <w:rsid w:val="000C3784"/>
    <w:rsid w:val="000E4734"/>
    <w:rsid w:val="000F4770"/>
    <w:rsid w:val="001004E8"/>
    <w:rsid w:val="00101D5E"/>
    <w:rsid w:val="00134F32"/>
    <w:rsid w:val="00151631"/>
    <w:rsid w:val="001610A4"/>
    <w:rsid w:val="00177701"/>
    <w:rsid w:val="001B2004"/>
    <w:rsid w:val="001B7EFB"/>
    <w:rsid w:val="001C730C"/>
    <w:rsid w:val="001D695F"/>
    <w:rsid w:val="001E3A8B"/>
    <w:rsid w:val="001E453A"/>
    <w:rsid w:val="001E69F9"/>
    <w:rsid w:val="001E7F82"/>
    <w:rsid w:val="001F13A0"/>
    <w:rsid w:val="00210F4E"/>
    <w:rsid w:val="0021174C"/>
    <w:rsid w:val="002301E5"/>
    <w:rsid w:val="00263D16"/>
    <w:rsid w:val="00275C81"/>
    <w:rsid w:val="002763AB"/>
    <w:rsid w:val="00280BB3"/>
    <w:rsid w:val="00290452"/>
    <w:rsid w:val="00293DCA"/>
    <w:rsid w:val="002B0C70"/>
    <w:rsid w:val="002D7765"/>
    <w:rsid w:val="00334DEC"/>
    <w:rsid w:val="003412C6"/>
    <w:rsid w:val="003504E1"/>
    <w:rsid w:val="00354003"/>
    <w:rsid w:val="00363B18"/>
    <w:rsid w:val="00363DEF"/>
    <w:rsid w:val="0037385A"/>
    <w:rsid w:val="003A5374"/>
    <w:rsid w:val="003A65D2"/>
    <w:rsid w:val="003D17C5"/>
    <w:rsid w:val="003D507B"/>
    <w:rsid w:val="003F3BC8"/>
    <w:rsid w:val="003F3DD5"/>
    <w:rsid w:val="004021C1"/>
    <w:rsid w:val="00443CB7"/>
    <w:rsid w:val="00446FBE"/>
    <w:rsid w:val="00451515"/>
    <w:rsid w:val="00451B70"/>
    <w:rsid w:val="00455134"/>
    <w:rsid w:val="00456941"/>
    <w:rsid w:val="00477628"/>
    <w:rsid w:val="004A2B21"/>
    <w:rsid w:val="004C3FDA"/>
    <w:rsid w:val="004E0093"/>
    <w:rsid w:val="005204C6"/>
    <w:rsid w:val="0052497E"/>
    <w:rsid w:val="00535D5D"/>
    <w:rsid w:val="0054336A"/>
    <w:rsid w:val="00566B8B"/>
    <w:rsid w:val="00576491"/>
    <w:rsid w:val="00585BF5"/>
    <w:rsid w:val="0059016C"/>
    <w:rsid w:val="00594568"/>
    <w:rsid w:val="00596FB7"/>
    <w:rsid w:val="005A074E"/>
    <w:rsid w:val="005A535D"/>
    <w:rsid w:val="005B6CE6"/>
    <w:rsid w:val="005C0252"/>
    <w:rsid w:val="005C6864"/>
    <w:rsid w:val="005D74CB"/>
    <w:rsid w:val="005E6D05"/>
    <w:rsid w:val="005E7C1B"/>
    <w:rsid w:val="005F0325"/>
    <w:rsid w:val="005F1B3B"/>
    <w:rsid w:val="00641FB4"/>
    <w:rsid w:val="0066181A"/>
    <w:rsid w:val="006664EE"/>
    <w:rsid w:val="00670DC4"/>
    <w:rsid w:val="006A304B"/>
    <w:rsid w:val="006C09E0"/>
    <w:rsid w:val="006D3942"/>
    <w:rsid w:val="00701EE6"/>
    <w:rsid w:val="00702201"/>
    <w:rsid w:val="0071226E"/>
    <w:rsid w:val="007266E9"/>
    <w:rsid w:val="00750A4D"/>
    <w:rsid w:val="007A7B1E"/>
    <w:rsid w:val="007B34CF"/>
    <w:rsid w:val="007B4BF3"/>
    <w:rsid w:val="007E3ADF"/>
    <w:rsid w:val="007F4BEC"/>
    <w:rsid w:val="00803542"/>
    <w:rsid w:val="008137A8"/>
    <w:rsid w:val="00820D34"/>
    <w:rsid w:val="008253A0"/>
    <w:rsid w:val="00830ACC"/>
    <w:rsid w:val="00831473"/>
    <w:rsid w:val="0083224A"/>
    <w:rsid w:val="008555EC"/>
    <w:rsid w:val="0086254F"/>
    <w:rsid w:val="00874520"/>
    <w:rsid w:val="0087478A"/>
    <w:rsid w:val="008929E4"/>
    <w:rsid w:val="0089368E"/>
    <w:rsid w:val="008954B5"/>
    <w:rsid w:val="008975E1"/>
    <w:rsid w:val="008A29EC"/>
    <w:rsid w:val="008C41E1"/>
    <w:rsid w:val="008D1E93"/>
    <w:rsid w:val="008D2962"/>
    <w:rsid w:val="008D6176"/>
    <w:rsid w:val="00916FEB"/>
    <w:rsid w:val="00922D32"/>
    <w:rsid w:val="00925B9F"/>
    <w:rsid w:val="00935415"/>
    <w:rsid w:val="009552F5"/>
    <w:rsid w:val="00957FE8"/>
    <w:rsid w:val="0096224A"/>
    <w:rsid w:val="00985C5D"/>
    <w:rsid w:val="009868F6"/>
    <w:rsid w:val="009B4306"/>
    <w:rsid w:val="009C7212"/>
    <w:rsid w:val="009E7686"/>
    <w:rsid w:val="00A1618F"/>
    <w:rsid w:val="00A30822"/>
    <w:rsid w:val="00A3702F"/>
    <w:rsid w:val="00A6498F"/>
    <w:rsid w:val="00A85743"/>
    <w:rsid w:val="00A938A0"/>
    <w:rsid w:val="00AA011C"/>
    <w:rsid w:val="00AA4312"/>
    <w:rsid w:val="00AB116C"/>
    <w:rsid w:val="00AB1E9C"/>
    <w:rsid w:val="00AB3F41"/>
    <w:rsid w:val="00AB4711"/>
    <w:rsid w:val="00AC6359"/>
    <w:rsid w:val="00AD0458"/>
    <w:rsid w:val="00AD3555"/>
    <w:rsid w:val="00AF661D"/>
    <w:rsid w:val="00B04D43"/>
    <w:rsid w:val="00B108DC"/>
    <w:rsid w:val="00B16863"/>
    <w:rsid w:val="00B2347C"/>
    <w:rsid w:val="00B7374E"/>
    <w:rsid w:val="00B80363"/>
    <w:rsid w:val="00BD2A8C"/>
    <w:rsid w:val="00BD4380"/>
    <w:rsid w:val="00BF484D"/>
    <w:rsid w:val="00BF7FDD"/>
    <w:rsid w:val="00C02413"/>
    <w:rsid w:val="00C04AB6"/>
    <w:rsid w:val="00C120CB"/>
    <w:rsid w:val="00C164F4"/>
    <w:rsid w:val="00C23642"/>
    <w:rsid w:val="00C3215B"/>
    <w:rsid w:val="00C36FCC"/>
    <w:rsid w:val="00C72E2C"/>
    <w:rsid w:val="00C82D47"/>
    <w:rsid w:val="00C82ECC"/>
    <w:rsid w:val="00C84430"/>
    <w:rsid w:val="00C85920"/>
    <w:rsid w:val="00C95E48"/>
    <w:rsid w:val="00C9722C"/>
    <w:rsid w:val="00CA1D85"/>
    <w:rsid w:val="00CA5443"/>
    <w:rsid w:val="00CB2034"/>
    <w:rsid w:val="00CE241A"/>
    <w:rsid w:val="00CE305F"/>
    <w:rsid w:val="00CE3D87"/>
    <w:rsid w:val="00CF15B4"/>
    <w:rsid w:val="00D2209B"/>
    <w:rsid w:val="00D266E3"/>
    <w:rsid w:val="00D37BFC"/>
    <w:rsid w:val="00D735AD"/>
    <w:rsid w:val="00D74D71"/>
    <w:rsid w:val="00DA0532"/>
    <w:rsid w:val="00DB1F52"/>
    <w:rsid w:val="00DB74D9"/>
    <w:rsid w:val="00DD7CBD"/>
    <w:rsid w:val="00DE604C"/>
    <w:rsid w:val="00E00C69"/>
    <w:rsid w:val="00E127FA"/>
    <w:rsid w:val="00E537C9"/>
    <w:rsid w:val="00E65825"/>
    <w:rsid w:val="00E67283"/>
    <w:rsid w:val="00E673F5"/>
    <w:rsid w:val="00E75715"/>
    <w:rsid w:val="00E8602F"/>
    <w:rsid w:val="00EB7CF9"/>
    <w:rsid w:val="00EC3577"/>
    <w:rsid w:val="00ED1377"/>
    <w:rsid w:val="00ED545C"/>
    <w:rsid w:val="00F21950"/>
    <w:rsid w:val="00F24474"/>
    <w:rsid w:val="00F401A7"/>
    <w:rsid w:val="00F44AC7"/>
    <w:rsid w:val="00F660C3"/>
    <w:rsid w:val="00F7421D"/>
    <w:rsid w:val="00F8632D"/>
    <w:rsid w:val="00F94D5A"/>
    <w:rsid w:val="00FA4179"/>
    <w:rsid w:val="00FA4D59"/>
    <w:rsid w:val="00FC005F"/>
    <w:rsid w:val="00FC6159"/>
    <w:rsid w:val="00FF38AC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17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57FE8"/>
    <w:rPr>
      <w:b/>
      <w:bCs/>
    </w:rPr>
  </w:style>
  <w:style w:type="table" w:styleId="Tablaconcuadrcula">
    <w:name w:val="Table Grid"/>
    <w:basedOn w:val="Tablanormal"/>
    <w:uiPriority w:val="39"/>
    <w:rsid w:val="00AB1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AB1E9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1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Links>
    <vt:vector size="6" baseType="variant">
      <vt:variant>
        <vt:i4>5767209</vt:i4>
      </vt:variant>
      <vt:variant>
        <vt:i4>-1</vt:i4>
      </vt:variant>
      <vt:variant>
        <vt:i4>1027</vt:i4>
      </vt:variant>
      <vt:variant>
        <vt:i4>1</vt:i4>
      </vt:variant>
      <vt:variant>
        <vt:lpwstr>http://www.clicktur.com/clientes/today/images/promos/igr_4114.JPG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Domireps</dc:creator>
  <cp:lastModifiedBy>rsk</cp:lastModifiedBy>
  <cp:revision>48</cp:revision>
  <cp:lastPrinted>2016-11-12T15:30:00Z</cp:lastPrinted>
  <dcterms:created xsi:type="dcterms:W3CDTF">2016-11-12T15:30:00Z</dcterms:created>
  <dcterms:modified xsi:type="dcterms:W3CDTF">2019-08-08T16:20:00Z</dcterms:modified>
</cp:coreProperties>
</file>