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C473BB" w:rsidRDefault="00C473BB">
      <w:pPr>
        <w:spacing w:after="0" w:line="200" w:lineRule="atLeast"/>
        <w:jc w:val="center"/>
        <w:rPr>
          <w:sz w:val="24"/>
          <w:szCs w:val="16"/>
        </w:rPr>
      </w:pPr>
      <w:r w:rsidRPr="000F24FB">
        <w:rPr>
          <w:rFonts w:asciiTheme="minorHAnsi" w:hAnsiTheme="minorHAnsi" w:cs="Tahoma"/>
          <w:b/>
          <w:bCs/>
          <w:noProof/>
          <w:color w:val="0066CC"/>
          <w:sz w:val="24"/>
          <w:szCs w:val="48"/>
          <w:lang w:eastAsia="es-PE"/>
        </w:rPr>
        <w:drawing>
          <wp:anchor distT="0" distB="0" distL="114300" distR="114300" simplePos="0" relativeHeight="251664896" behindDoc="0" locked="0" layoutInCell="1" allowOverlap="1" wp14:anchorId="18734CCF" wp14:editId="1A567126">
            <wp:simplePos x="0" y="0"/>
            <wp:positionH relativeFrom="column">
              <wp:posOffset>-967740</wp:posOffset>
            </wp:positionH>
            <wp:positionV relativeFrom="paragraph">
              <wp:posOffset>206375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C473BB" w:rsidRDefault="007B34CF"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C473BB" w:rsidRPr="00C473BB" w:rsidRDefault="00C473BB" w:rsidP="007B34CF">
      <w:pPr>
        <w:spacing w:after="0" w:line="200" w:lineRule="atLeast"/>
        <w:jc w:val="center"/>
        <w:rPr>
          <w:sz w:val="24"/>
          <w:szCs w:val="16"/>
        </w:rPr>
      </w:pPr>
    </w:p>
    <w:p w:rsidR="00576491" w:rsidRDefault="0062123C"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TESOROS DE COSTA RICA</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62123C">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62123C">
        <w:rPr>
          <w:rFonts w:ascii="Tahoma" w:eastAsia="Tahoma" w:hAnsi="Tahoma" w:cs="Tahoma"/>
          <w:b/>
          <w:bCs/>
          <w:color w:val="0066CC"/>
          <w:sz w:val="36"/>
          <w:szCs w:val="36"/>
        </w:rPr>
        <w:t xml:space="preserve"> / 07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62123C" w:rsidP="009C7212">
      <w:pPr>
        <w:spacing w:after="0" w:line="200" w:lineRule="atLeast"/>
        <w:jc w:val="center"/>
        <w:rPr>
          <w:rFonts w:ascii="Tahoma" w:hAnsi="Tahoma" w:cs="Tahoma"/>
          <w:b/>
          <w:bCs/>
          <w:color w:val="0066CC"/>
          <w:sz w:val="16"/>
          <w:szCs w:val="36"/>
        </w:rPr>
      </w:pPr>
      <w:r w:rsidRPr="00614A43">
        <w:rPr>
          <w:rFonts w:ascii="Edo SZ" w:hAnsi="Edo SZ" w:cs="Tahoma"/>
          <w:b/>
          <w:bCs/>
          <w:noProof/>
          <w:color w:val="7CBF33"/>
          <w:sz w:val="80"/>
          <w:szCs w:val="80"/>
          <w:lang w:eastAsia="es-PE"/>
        </w:rPr>
        <w:drawing>
          <wp:anchor distT="0" distB="0" distL="114300" distR="114300" simplePos="0" relativeHeight="251658752" behindDoc="0" locked="0" layoutInCell="1" allowOverlap="1" wp14:anchorId="03D5B6F8" wp14:editId="38D8F7E6">
            <wp:simplePos x="0" y="0"/>
            <wp:positionH relativeFrom="column">
              <wp:posOffset>1476375</wp:posOffset>
            </wp:positionH>
            <wp:positionV relativeFrom="paragraph">
              <wp:posOffset>73660</wp:posOffset>
            </wp:positionV>
            <wp:extent cx="2641159" cy="1744980"/>
            <wp:effectExtent l="0" t="0" r="0" b="0"/>
            <wp:wrapNone/>
            <wp:docPr id="4262" name="2 Imagen" descr="327660_10150974005947721_154055140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660_10150974005947721_1540551409_o.jpg"/>
                    <pic:cNvPicPr/>
                  </pic:nvPicPr>
                  <pic:blipFill>
                    <a:blip r:embed="rId8" cstate="print">
                      <a:extLst>
                        <a:ext uri="{28A0092B-C50C-407E-A947-70E740481C1C}">
                          <a14:useLocalDpi xmlns:a14="http://schemas.microsoft.com/office/drawing/2010/main" val="0"/>
                        </a:ext>
                      </a:extLst>
                    </a:blip>
                    <a:srcRect t="6433" b="2924"/>
                    <a:stretch>
                      <a:fillRect/>
                    </a:stretch>
                  </pic:blipFill>
                  <pic:spPr>
                    <a:xfrm>
                      <a:off x="0" y="0"/>
                      <a:ext cx="2641159" cy="1744980"/>
                    </a:xfrm>
                    <a:prstGeom prst="rect">
                      <a:avLst/>
                    </a:prstGeom>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1571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15717">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15717">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404463" w:rsidRDefault="00404463"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sidR="00B15717">
        <w:rPr>
          <w:rFonts w:ascii="Arial" w:eastAsia="Arial" w:hAnsi="Arial" w:cs="Arial"/>
          <w:sz w:val="20"/>
          <w:szCs w:val="20"/>
        </w:rPr>
        <w:t>1 noche</w:t>
      </w:r>
      <w:r w:rsidRPr="008E037C">
        <w:rPr>
          <w:rFonts w:ascii="Arial" w:eastAsia="Arial" w:hAnsi="Arial" w:cs="Arial"/>
          <w:sz w:val="20"/>
          <w:szCs w:val="20"/>
        </w:rPr>
        <w:t xml:space="preserve"> de alojamiento </w:t>
      </w:r>
      <w:r>
        <w:rPr>
          <w:rFonts w:ascii="Arial" w:eastAsia="Arial" w:hAnsi="Arial" w:cs="Arial"/>
          <w:sz w:val="20"/>
          <w:szCs w:val="20"/>
        </w:rPr>
        <w:t>en San José.</w:t>
      </w:r>
    </w:p>
    <w:p w:rsidR="0062123C" w:rsidRDefault="0062123C"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2</w:t>
      </w:r>
      <w:r w:rsidRPr="008E037C">
        <w:rPr>
          <w:rFonts w:ascii="Arial" w:eastAsia="Arial" w:hAnsi="Arial" w:cs="Arial"/>
          <w:sz w:val="20"/>
          <w:szCs w:val="20"/>
        </w:rPr>
        <w:t xml:space="preserve"> noches de alojamiento </w:t>
      </w:r>
      <w:r>
        <w:rPr>
          <w:rFonts w:ascii="Arial" w:eastAsia="Arial" w:hAnsi="Arial" w:cs="Arial"/>
          <w:sz w:val="20"/>
          <w:szCs w:val="20"/>
        </w:rPr>
        <w:t>en Arenal.</w:t>
      </w:r>
    </w:p>
    <w:p w:rsidR="0062123C" w:rsidRDefault="0062123C"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1</w:t>
      </w:r>
      <w:r w:rsidRPr="008E037C">
        <w:rPr>
          <w:rFonts w:ascii="Arial" w:eastAsia="Arial" w:hAnsi="Arial" w:cs="Arial"/>
          <w:sz w:val="20"/>
          <w:szCs w:val="20"/>
        </w:rPr>
        <w:t xml:space="preserve"> noche de alojamiento </w:t>
      </w:r>
      <w:r>
        <w:rPr>
          <w:rFonts w:ascii="Arial" w:eastAsia="Arial" w:hAnsi="Arial" w:cs="Arial"/>
          <w:sz w:val="20"/>
          <w:szCs w:val="20"/>
        </w:rPr>
        <w:t>en Monteverde.</w:t>
      </w:r>
    </w:p>
    <w:p w:rsidR="0062123C" w:rsidRDefault="0062123C" w:rsidP="0062123C">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2</w:t>
      </w:r>
      <w:r w:rsidRPr="008E037C">
        <w:rPr>
          <w:rFonts w:ascii="Arial" w:eastAsia="Arial" w:hAnsi="Arial" w:cs="Arial"/>
          <w:sz w:val="20"/>
          <w:szCs w:val="20"/>
        </w:rPr>
        <w:t xml:space="preserve"> noches de alojamiento </w:t>
      </w:r>
      <w:r>
        <w:rPr>
          <w:rFonts w:ascii="Arial" w:eastAsia="Arial" w:hAnsi="Arial" w:cs="Arial"/>
          <w:sz w:val="20"/>
          <w:szCs w:val="20"/>
        </w:rPr>
        <w:t>en Manuel Antonio.</w:t>
      </w:r>
    </w:p>
    <w:p w:rsidR="00B15717" w:rsidRDefault="00B15717" w:rsidP="00B15717">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1 noche</w:t>
      </w:r>
      <w:r w:rsidRPr="008E037C">
        <w:rPr>
          <w:rFonts w:ascii="Arial" w:eastAsia="Arial" w:hAnsi="Arial" w:cs="Arial"/>
          <w:sz w:val="20"/>
          <w:szCs w:val="20"/>
        </w:rPr>
        <w:t xml:space="preserve"> de alojamiento </w:t>
      </w:r>
      <w:r>
        <w:rPr>
          <w:rFonts w:ascii="Arial" w:eastAsia="Arial" w:hAnsi="Arial" w:cs="Arial"/>
          <w:sz w:val="20"/>
          <w:szCs w:val="20"/>
        </w:rPr>
        <w:t>en San José.</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7542" w:type="dxa"/>
        <w:jc w:val="center"/>
        <w:tblCellMar>
          <w:left w:w="70" w:type="dxa"/>
          <w:right w:w="70" w:type="dxa"/>
        </w:tblCellMar>
        <w:tblLook w:val="04A0" w:firstRow="1" w:lastRow="0" w:firstColumn="1" w:lastColumn="0" w:noHBand="0" w:noVBand="1"/>
      </w:tblPr>
      <w:tblGrid>
        <w:gridCol w:w="1980"/>
        <w:gridCol w:w="607"/>
        <w:gridCol w:w="860"/>
        <w:gridCol w:w="860"/>
        <w:gridCol w:w="860"/>
        <w:gridCol w:w="860"/>
        <w:gridCol w:w="1515"/>
      </w:tblGrid>
      <w:tr w:rsidR="00B15717" w:rsidRPr="00B15717" w:rsidTr="00B15717">
        <w:trPr>
          <w:trHeight w:val="255"/>
          <w:jc w:val="center"/>
        </w:trPr>
        <w:tc>
          <w:tcPr>
            <w:tcW w:w="19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color w:val="FFFFFF"/>
                <w:kern w:val="0"/>
                <w:sz w:val="20"/>
                <w:szCs w:val="20"/>
                <w:lang w:eastAsia="es-PE"/>
              </w:rPr>
            </w:pPr>
            <w:r w:rsidRPr="00B15717">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color w:val="FFFFFF"/>
                <w:kern w:val="0"/>
                <w:sz w:val="20"/>
                <w:szCs w:val="20"/>
                <w:lang w:eastAsia="es-PE"/>
              </w:rPr>
            </w:pPr>
            <w:r w:rsidRPr="00B15717">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color w:val="FFFFFF"/>
                <w:kern w:val="0"/>
                <w:sz w:val="20"/>
                <w:szCs w:val="20"/>
                <w:lang w:eastAsia="es-PE"/>
              </w:rPr>
            </w:pPr>
            <w:r w:rsidRPr="00B15717">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color w:val="FFFFFF"/>
                <w:kern w:val="0"/>
                <w:sz w:val="20"/>
                <w:szCs w:val="20"/>
                <w:lang w:eastAsia="es-PE"/>
              </w:rPr>
            </w:pPr>
            <w:r w:rsidRPr="00B15717">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color w:val="FFFFFF"/>
                <w:kern w:val="0"/>
                <w:sz w:val="20"/>
                <w:szCs w:val="20"/>
                <w:lang w:eastAsia="es-PE"/>
              </w:rPr>
            </w:pPr>
            <w:r w:rsidRPr="00B15717">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color w:val="FFFFFF"/>
                <w:kern w:val="0"/>
                <w:sz w:val="20"/>
                <w:szCs w:val="20"/>
                <w:lang w:eastAsia="es-PE"/>
              </w:rPr>
            </w:pPr>
            <w:r w:rsidRPr="00B15717">
              <w:rPr>
                <w:rFonts w:ascii="Arial" w:eastAsia="Times New Roman" w:hAnsi="Arial" w:cs="Arial"/>
                <w:b/>
                <w:bCs/>
                <w:color w:val="FFFFFF"/>
                <w:kern w:val="0"/>
                <w:sz w:val="20"/>
                <w:szCs w:val="20"/>
                <w:lang w:eastAsia="es-PE"/>
              </w:rPr>
              <w:t>Chld</w:t>
            </w:r>
          </w:p>
        </w:tc>
        <w:tc>
          <w:tcPr>
            <w:tcW w:w="151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color w:val="FFFFFF"/>
                <w:kern w:val="0"/>
                <w:sz w:val="20"/>
                <w:szCs w:val="20"/>
                <w:lang w:eastAsia="es-PE"/>
              </w:rPr>
            </w:pPr>
            <w:r w:rsidRPr="00B15717">
              <w:rPr>
                <w:rFonts w:ascii="Arial" w:eastAsia="Times New Roman" w:hAnsi="Arial" w:cs="Arial"/>
                <w:b/>
                <w:bCs/>
                <w:color w:val="FFFFFF"/>
                <w:kern w:val="0"/>
                <w:sz w:val="20"/>
                <w:szCs w:val="20"/>
                <w:lang w:eastAsia="es-PE"/>
              </w:rPr>
              <w:t>VIGENCIA</w:t>
            </w:r>
          </w:p>
        </w:tc>
      </w:tr>
      <w:tr w:rsidR="00B15717" w:rsidRPr="00B15717" w:rsidTr="00B15717">
        <w:trPr>
          <w:trHeight w:val="255"/>
          <w:jc w:val="center"/>
        </w:trPr>
        <w:tc>
          <w:tcPr>
            <w:tcW w:w="1980" w:type="dxa"/>
            <w:vMerge/>
            <w:tcBorders>
              <w:top w:val="single" w:sz="4" w:space="0" w:color="000000"/>
              <w:left w:val="single" w:sz="4" w:space="0" w:color="000000"/>
              <w:bottom w:val="nil"/>
              <w:right w:val="single" w:sz="4" w:space="0" w:color="C0C0C0"/>
            </w:tcBorders>
            <w:vAlign w:val="center"/>
            <w:hideMark/>
          </w:tcPr>
          <w:p w:rsidR="00B15717" w:rsidRPr="00B15717" w:rsidRDefault="00B15717" w:rsidP="00B15717">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B15717" w:rsidRPr="00B15717" w:rsidRDefault="00B15717" w:rsidP="00B1571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15717" w:rsidRPr="00B15717" w:rsidRDefault="00B15717" w:rsidP="00B1571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15717" w:rsidRPr="00B15717" w:rsidRDefault="00B15717" w:rsidP="00B1571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15717" w:rsidRPr="00B15717" w:rsidRDefault="00B15717" w:rsidP="00B1571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15717" w:rsidRPr="00B15717" w:rsidRDefault="00B15717" w:rsidP="00B15717">
            <w:pPr>
              <w:suppressAutoHyphens w:val="0"/>
              <w:spacing w:after="0" w:line="240" w:lineRule="auto"/>
              <w:rPr>
                <w:rFonts w:ascii="Arial" w:eastAsia="Times New Roman" w:hAnsi="Arial" w:cs="Arial"/>
                <w:b/>
                <w:bCs/>
                <w:color w:val="FFFFFF"/>
                <w:kern w:val="0"/>
                <w:sz w:val="20"/>
                <w:szCs w:val="20"/>
                <w:lang w:eastAsia="es-PE"/>
              </w:rPr>
            </w:pPr>
          </w:p>
        </w:tc>
        <w:tc>
          <w:tcPr>
            <w:tcW w:w="1515" w:type="dxa"/>
            <w:vMerge/>
            <w:tcBorders>
              <w:top w:val="single" w:sz="4" w:space="0" w:color="000000"/>
              <w:left w:val="single" w:sz="4" w:space="0" w:color="000000"/>
              <w:bottom w:val="nil"/>
              <w:right w:val="single" w:sz="4" w:space="0" w:color="000000"/>
            </w:tcBorders>
            <w:vAlign w:val="center"/>
            <w:hideMark/>
          </w:tcPr>
          <w:p w:rsidR="00B15717" w:rsidRPr="00B15717" w:rsidRDefault="00B15717" w:rsidP="00B15717">
            <w:pPr>
              <w:suppressAutoHyphens w:val="0"/>
              <w:spacing w:after="0" w:line="240" w:lineRule="auto"/>
              <w:rPr>
                <w:rFonts w:ascii="Arial" w:eastAsia="Times New Roman" w:hAnsi="Arial" w:cs="Arial"/>
                <w:b/>
                <w:bCs/>
                <w:color w:val="FFFFFF"/>
                <w:kern w:val="0"/>
                <w:sz w:val="20"/>
                <w:szCs w:val="20"/>
                <w:lang w:eastAsia="es-PE"/>
              </w:rPr>
            </w:pPr>
          </w:p>
        </w:tc>
      </w:tr>
      <w:tr w:rsidR="00B15717" w:rsidRPr="00B15717" w:rsidTr="00B15717">
        <w:trPr>
          <w:trHeight w:val="276"/>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717" w:rsidRPr="00B15717" w:rsidRDefault="00B15717" w:rsidP="00B15717">
            <w:pPr>
              <w:suppressAutoHyphens w:val="0"/>
              <w:spacing w:after="0" w:line="240" w:lineRule="auto"/>
              <w:jc w:val="center"/>
              <w:rPr>
                <w:rFonts w:ascii="Arial" w:eastAsia="Times New Roman" w:hAnsi="Arial" w:cs="Arial"/>
                <w:kern w:val="0"/>
                <w:sz w:val="20"/>
                <w:szCs w:val="20"/>
                <w:lang w:eastAsia="es-PE"/>
              </w:rPr>
            </w:pPr>
            <w:r w:rsidRPr="00B15717">
              <w:rPr>
                <w:rFonts w:ascii="Arial" w:eastAsia="Times New Roman" w:hAnsi="Arial" w:cs="Arial"/>
                <w:kern w:val="0"/>
                <w:sz w:val="20"/>
                <w:szCs w:val="20"/>
                <w:lang w:eastAsia="es-PE"/>
              </w:rPr>
              <w:t>TEMPORADA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5717" w:rsidRPr="00B15717" w:rsidRDefault="00B15717" w:rsidP="00B15717">
            <w:pPr>
              <w:suppressAutoHyphens w:val="0"/>
              <w:spacing w:after="0" w:line="240" w:lineRule="auto"/>
              <w:jc w:val="center"/>
              <w:rPr>
                <w:rFonts w:ascii="Arial" w:eastAsia="Times New Roman" w:hAnsi="Arial" w:cs="Arial"/>
                <w:kern w:val="0"/>
                <w:sz w:val="20"/>
                <w:szCs w:val="20"/>
                <w:lang w:eastAsia="es-PE"/>
              </w:rPr>
            </w:pPr>
            <w:r w:rsidRPr="00B15717">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15717" w:rsidRPr="00B15717" w:rsidRDefault="00B15717" w:rsidP="00B15717">
            <w:pPr>
              <w:suppressAutoHyphens w:val="0"/>
              <w:spacing w:after="0" w:line="240" w:lineRule="auto"/>
              <w:jc w:val="center"/>
              <w:rPr>
                <w:rFonts w:ascii="Arial" w:eastAsia="Times New Roman" w:hAnsi="Arial" w:cs="Arial"/>
                <w:kern w:val="0"/>
                <w:sz w:val="20"/>
                <w:szCs w:val="20"/>
                <w:lang w:eastAsia="es-PE"/>
              </w:rPr>
            </w:pPr>
            <w:r w:rsidRPr="00B15717">
              <w:rPr>
                <w:rFonts w:ascii="Arial" w:eastAsia="Times New Roman" w:hAnsi="Arial" w:cs="Arial"/>
                <w:kern w:val="0"/>
                <w:sz w:val="20"/>
                <w:szCs w:val="20"/>
                <w:lang w:eastAsia="es-PE"/>
              </w:rPr>
              <w:t>1241</w:t>
            </w:r>
          </w:p>
        </w:tc>
        <w:tc>
          <w:tcPr>
            <w:tcW w:w="860" w:type="dxa"/>
            <w:tcBorders>
              <w:top w:val="nil"/>
              <w:left w:val="nil"/>
              <w:bottom w:val="single" w:sz="4" w:space="0" w:color="auto"/>
              <w:right w:val="single" w:sz="4" w:space="0" w:color="auto"/>
            </w:tcBorders>
            <w:shd w:val="clear" w:color="auto" w:fill="auto"/>
            <w:noWrap/>
            <w:vAlign w:val="center"/>
            <w:hideMark/>
          </w:tcPr>
          <w:p w:rsidR="00B15717" w:rsidRPr="00B15717" w:rsidRDefault="00B15717" w:rsidP="00B15717">
            <w:pPr>
              <w:suppressAutoHyphens w:val="0"/>
              <w:spacing w:after="0" w:line="240" w:lineRule="auto"/>
              <w:jc w:val="center"/>
              <w:rPr>
                <w:rFonts w:ascii="Arial" w:eastAsia="Times New Roman" w:hAnsi="Arial" w:cs="Arial"/>
                <w:b/>
                <w:bCs/>
                <w:kern w:val="0"/>
                <w:sz w:val="20"/>
                <w:szCs w:val="20"/>
                <w:lang w:eastAsia="es-PE"/>
              </w:rPr>
            </w:pPr>
            <w:r w:rsidRPr="00B15717">
              <w:rPr>
                <w:rFonts w:ascii="Arial" w:eastAsia="Times New Roman" w:hAnsi="Arial" w:cs="Arial"/>
                <w:b/>
                <w:bCs/>
                <w:kern w:val="0"/>
                <w:sz w:val="20"/>
                <w:szCs w:val="20"/>
                <w:lang w:eastAsia="es-PE"/>
              </w:rPr>
              <w:t>765</w:t>
            </w:r>
          </w:p>
        </w:tc>
        <w:tc>
          <w:tcPr>
            <w:tcW w:w="860" w:type="dxa"/>
            <w:tcBorders>
              <w:top w:val="nil"/>
              <w:left w:val="nil"/>
              <w:bottom w:val="single" w:sz="4" w:space="0" w:color="auto"/>
              <w:right w:val="single" w:sz="4" w:space="0" w:color="auto"/>
            </w:tcBorders>
            <w:shd w:val="clear" w:color="auto" w:fill="auto"/>
            <w:noWrap/>
            <w:vAlign w:val="center"/>
            <w:hideMark/>
          </w:tcPr>
          <w:p w:rsidR="00B15717" w:rsidRPr="00B15717" w:rsidRDefault="00B15717" w:rsidP="00B15717">
            <w:pPr>
              <w:suppressAutoHyphens w:val="0"/>
              <w:spacing w:after="0" w:line="240" w:lineRule="auto"/>
              <w:jc w:val="center"/>
              <w:rPr>
                <w:rFonts w:ascii="Arial" w:eastAsia="Times New Roman" w:hAnsi="Arial" w:cs="Arial"/>
                <w:kern w:val="0"/>
                <w:sz w:val="20"/>
                <w:szCs w:val="20"/>
                <w:lang w:eastAsia="es-PE"/>
              </w:rPr>
            </w:pPr>
            <w:r w:rsidRPr="00B15717">
              <w:rPr>
                <w:rFonts w:ascii="Arial" w:eastAsia="Times New Roman" w:hAnsi="Arial" w:cs="Arial"/>
                <w:kern w:val="0"/>
                <w:sz w:val="20"/>
                <w:szCs w:val="20"/>
                <w:lang w:eastAsia="es-PE"/>
              </w:rPr>
              <w:t>654</w:t>
            </w:r>
          </w:p>
        </w:tc>
        <w:tc>
          <w:tcPr>
            <w:tcW w:w="860" w:type="dxa"/>
            <w:tcBorders>
              <w:top w:val="nil"/>
              <w:left w:val="nil"/>
              <w:bottom w:val="single" w:sz="4" w:space="0" w:color="auto"/>
              <w:right w:val="single" w:sz="4" w:space="0" w:color="auto"/>
            </w:tcBorders>
            <w:shd w:val="clear" w:color="auto" w:fill="auto"/>
            <w:noWrap/>
            <w:vAlign w:val="center"/>
            <w:hideMark/>
          </w:tcPr>
          <w:p w:rsidR="00B15717" w:rsidRPr="00B15717" w:rsidRDefault="00B15717" w:rsidP="00B15717">
            <w:pPr>
              <w:suppressAutoHyphens w:val="0"/>
              <w:spacing w:after="0" w:line="240" w:lineRule="auto"/>
              <w:jc w:val="center"/>
              <w:rPr>
                <w:rFonts w:ascii="Arial" w:eastAsia="Times New Roman" w:hAnsi="Arial" w:cs="Arial"/>
                <w:kern w:val="0"/>
                <w:sz w:val="20"/>
                <w:szCs w:val="20"/>
                <w:lang w:eastAsia="es-PE"/>
              </w:rPr>
            </w:pPr>
            <w:r w:rsidRPr="00B15717">
              <w:rPr>
                <w:rFonts w:ascii="Arial" w:eastAsia="Times New Roman" w:hAnsi="Arial" w:cs="Arial"/>
                <w:kern w:val="0"/>
                <w:sz w:val="20"/>
                <w:szCs w:val="20"/>
                <w:lang w:eastAsia="es-PE"/>
              </w:rPr>
              <w:t>352</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B15717" w:rsidRPr="00B15717" w:rsidRDefault="00B15717" w:rsidP="00B15717">
            <w:pPr>
              <w:suppressAutoHyphens w:val="0"/>
              <w:spacing w:after="0" w:line="240" w:lineRule="auto"/>
              <w:jc w:val="center"/>
              <w:rPr>
                <w:rFonts w:ascii="Arial" w:eastAsia="Times New Roman" w:hAnsi="Arial" w:cs="Arial"/>
                <w:kern w:val="0"/>
                <w:sz w:val="20"/>
                <w:szCs w:val="20"/>
                <w:lang w:eastAsia="es-PE"/>
              </w:rPr>
            </w:pPr>
            <w:r w:rsidRPr="00B15717">
              <w:rPr>
                <w:rFonts w:ascii="Arial" w:eastAsia="Times New Roman" w:hAnsi="Arial" w:cs="Arial"/>
                <w:kern w:val="0"/>
                <w:sz w:val="18"/>
                <w:szCs w:val="20"/>
                <w:lang w:eastAsia="es-PE"/>
              </w:rPr>
              <w:t>02ENE-31OCT</w:t>
            </w:r>
          </w:p>
        </w:tc>
      </w:tr>
    </w:tbl>
    <w:p w:rsidR="00051C9A" w:rsidRDefault="00051C9A">
      <w:pPr>
        <w:suppressAutoHyphens w:val="0"/>
        <w:spacing w:after="0" w:line="200" w:lineRule="atLeast"/>
        <w:jc w:val="both"/>
        <w:rPr>
          <w:sz w:val="20"/>
          <w:szCs w:val="20"/>
        </w:rPr>
      </w:pPr>
    </w:p>
    <w:p w:rsidR="00BB5AE1" w:rsidRDefault="00BB5AE1">
      <w:pPr>
        <w:suppressAutoHyphens w:val="0"/>
        <w:spacing w:after="0" w:line="200" w:lineRule="atLeast"/>
        <w:jc w:val="both"/>
        <w:rPr>
          <w:sz w:val="20"/>
          <w:szCs w:val="20"/>
        </w:rPr>
      </w:pPr>
    </w:p>
    <w:p w:rsidR="00922437" w:rsidRDefault="00922437">
      <w:pPr>
        <w:suppressAutoHyphens w:val="0"/>
        <w:spacing w:after="0" w:line="200" w:lineRule="atLeast"/>
        <w:jc w:val="both"/>
        <w:rPr>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922437">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8E037C" w:rsidRDefault="008E037C" w:rsidP="0092243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hasta los 10 años.</w:t>
      </w:r>
    </w:p>
    <w:p w:rsidR="008E037C" w:rsidRDefault="008E037C" w:rsidP="0092243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suplemento para pasajero viajando solo.</w:t>
      </w:r>
      <w:r w:rsidR="00922437">
        <w:rPr>
          <w:rFonts w:ascii="Arial" w:eastAsia="Arial" w:hAnsi="Arial" w:cs="Arial"/>
          <w:sz w:val="20"/>
          <w:szCs w:val="20"/>
        </w:rPr>
        <w:t xml:space="preserve"> Mínimo 02 paxs.</w:t>
      </w:r>
    </w:p>
    <w:p w:rsidR="001C186A" w:rsidRPr="001C186A" w:rsidRDefault="008E037C" w:rsidP="00922437">
      <w:pPr>
        <w:numPr>
          <w:ilvl w:val="0"/>
          <w:numId w:val="1"/>
        </w:numPr>
        <w:suppressAutoHyphens w:val="0"/>
        <w:spacing w:after="0"/>
        <w:ind w:left="567" w:hanging="283"/>
        <w:jc w:val="both"/>
        <w:rPr>
          <w:rFonts w:ascii="Arial" w:eastAsia="Arial" w:hAnsi="Arial" w:cs="Arial"/>
          <w:szCs w:val="20"/>
        </w:rPr>
      </w:pPr>
      <w:r>
        <w:rPr>
          <w:rFonts w:ascii="Arial" w:hAnsi="Arial" w:cs="Arial"/>
          <w:bCs/>
          <w:sz w:val="20"/>
          <w:lang w:val="es-ES"/>
        </w:rPr>
        <w:t>No incluye</w:t>
      </w:r>
      <w:r w:rsidR="001C186A" w:rsidRPr="001C186A">
        <w:rPr>
          <w:rFonts w:ascii="Arial" w:hAnsi="Arial" w:cs="Arial"/>
          <w:bCs/>
          <w:sz w:val="20"/>
          <w:lang w:val="es-ES"/>
        </w:rPr>
        <w:t xml:space="preserve"> </w:t>
      </w:r>
      <w:r w:rsidR="001C186A" w:rsidRPr="001C186A">
        <w:rPr>
          <w:rFonts w:ascii="Arial" w:hAnsi="Arial" w:cs="Arial"/>
          <w:sz w:val="20"/>
          <w:szCs w:val="16"/>
        </w:rPr>
        <w:t>Impuestos de salida de Costa Rica $29.00 por persona</w:t>
      </w:r>
    </w:p>
    <w:p w:rsidR="001C186A" w:rsidRPr="001C186A" w:rsidRDefault="001C186A" w:rsidP="001C186A">
      <w:pPr>
        <w:suppressAutoHyphens w:val="0"/>
        <w:spacing w:after="0" w:line="200" w:lineRule="atLeast"/>
        <w:ind w:left="567"/>
        <w:jc w:val="both"/>
        <w:rPr>
          <w:rFonts w:ascii="Arial" w:eastAsia="Arial" w:hAnsi="Arial" w:cs="Arial"/>
          <w:sz w:val="18"/>
          <w:szCs w:val="20"/>
        </w:rPr>
      </w:pPr>
    </w:p>
    <w:p w:rsidR="00831473" w:rsidRPr="00F401A7"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2D7765" w:rsidRDefault="002D7765" w:rsidP="0066181A">
      <w:pPr>
        <w:suppressAutoHyphens w:val="0"/>
        <w:spacing w:after="0" w:line="200" w:lineRule="atLeast"/>
        <w:ind w:left="567"/>
        <w:jc w:val="both"/>
        <w:rPr>
          <w:rFonts w:ascii="Arial" w:hAnsi="Arial" w:cs="Arial"/>
          <w:sz w:val="20"/>
          <w:szCs w:val="20"/>
          <w:lang w:val="es-ES_tradnl" w:eastAsia="es-ES_tradnl"/>
        </w:rPr>
      </w:pPr>
    </w:p>
    <w:p w:rsidR="0056233B" w:rsidRDefault="0056233B" w:rsidP="0066181A">
      <w:pPr>
        <w:suppressAutoHyphens w:val="0"/>
        <w:spacing w:after="0" w:line="200" w:lineRule="atLeast"/>
        <w:ind w:left="567"/>
        <w:jc w:val="both"/>
        <w:rPr>
          <w:rFonts w:ascii="Arial" w:hAnsi="Arial" w:cs="Arial"/>
          <w:sz w:val="20"/>
          <w:szCs w:val="20"/>
          <w:lang w:val="es-ES_tradnl" w:eastAsia="es-ES_tradnl"/>
        </w:rPr>
      </w:pPr>
    </w:p>
    <w:p w:rsidR="0056233B" w:rsidRDefault="0056233B" w:rsidP="0066181A">
      <w:pPr>
        <w:suppressAutoHyphens w:val="0"/>
        <w:spacing w:after="0" w:line="200" w:lineRule="atLeast"/>
        <w:ind w:left="567"/>
        <w:jc w:val="both"/>
        <w:rPr>
          <w:rFonts w:ascii="Arial" w:hAnsi="Arial" w:cs="Arial"/>
          <w:sz w:val="20"/>
          <w:szCs w:val="20"/>
          <w:lang w:val="es-ES_tradnl" w:eastAsia="es-ES_tradnl"/>
        </w:rPr>
      </w:pPr>
    </w:p>
    <w:p w:rsidR="00404463" w:rsidRDefault="00404463" w:rsidP="0066181A">
      <w:pPr>
        <w:suppressAutoHyphens w:val="0"/>
        <w:spacing w:after="0" w:line="200" w:lineRule="atLeast"/>
        <w:ind w:left="567"/>
        <w:jc w:val="both"/>
        <w:rPr>
          <w:rFonts w:ascii="Arial" w:hAnsi="Arial" w:cs="Arial"/>
          <w:sz w:val="20"/>
          <w:szCs w:val="20"/>
          <w:lang w:val="es-ES_tradnl" w:eastAsia="es-ES_tradnl"/>
        </w:rPr>
      </w:pPr>
    </w:p>
    <w:p w:rsidR="00B15717" w:rsidRDefault="00B15717" w:rsidP="0066181A">
      <w:pPr>
        <w:suppressAutoHyphens w:val="0"/>
        <w:spacing w:after="0" w:line="200" w:lineRule="atLeast"/>
        <w:ind w:left="567"/>
        <w:jc w:val="both"/>
        <w:rPr>
          <w:rFonts w:ascii="Arial" w:hAnsi="Arial" w:cs="Arial"/>
          <w:sz w:val="20"/>
          <w:szCs w:val="20"/>
          <w:lang w:val="es-ES_tradnl" w:eastAsia="es-ES_tradnl"/>
        </w:rPr>
      </w:pPr>
    </w:p>
    <w:p w:rsidR="0056233B" w:rsidRPr="0056233B" w:rsidRDefault="0056233B" w:rsidP="0056233B">
      <w:pPr>
        <w:suppressAutoHyphens w:val="0"/>
        <w:spacing w:after="0" w:line="264" w:lineRule="auto"/>
        <w:jc w:val="center"/>
        <w:rPr>
          <w:rFonts w:ascii="Tahoma" w:eastAsia="Tahoma" w:hAnsi="Tahoma" w:cs="Tahoma"/>
          <w:b/>
          <w:bCs/>
          <w:color w:val="0070C0"/>
          <w:sz w:val="28"/>
          <w:szCs w:val="48"/>
        </w:rPr>
      </w:pPr>
      <w:r w:rsidRPr="0056233B">
        <w:rPr>
          <w:rFonts w:ascii="Tahoma" w:eastAsia="Tahoma" w:hAnsi="Tahoma" w:cs="Tahoma"/>
          <w:b/>
          <w:bCs/>
          <w:color w:val="0070C0"/>
          <w:sz w:val="28"/>
          <w:szCs w:val="48"/>
        </w:rPr>
        <w:t>ITINERARIO</w:t>
      </w:r>
    </w:p>
    <w:p w:rsidR="0056233B" w:rsidRDefault="0056233B" w:rsidP="0056233B">
      <w:pPr>
        <w:suppressAutoHyphens w:val="0"/>
        <w:spacing w:after="0" w:line="264" w:lineRule="auto"/>
        <w:jc w:val="both"/>
        <w:rPr>
          <w:rFonts w:ascii="Arial" w:hAnsi="Arial" w:cs="Arial"/>
          <w:b/>
          <w:bCs/>
          <w:sz w:val="20"/>
          <w:szCs w:val="20"/>
          <w:lang w:val="es-ES_tradnl"/>
        </w:rPr>
      </w:pPr>
    </w:p>
    <w:p w:rsidR="0062123C" w:rsidRDefault="0062123C" w:rsidP="0056233B">
      <w:pPr>
        <w:suppressAutoHyphens w:val="0"/>
        <w:spacing w:after="0" w:line="264" w:lineRule="auto"/>
        <w:jc w:val="both"/>
        <w:rPr>
          <w:rFonts w:ascii="Arial" w:hAnsi="Arial" w:cs="Arial"/>
          <w:b/>
          <w:bCs/>
          <w:sz w:val="20"/>
          <w:szCs w:val="20"/>
          <w:lang w:val="es-ES_tradnl"/>
        </w:rPr>
      </w:pPr>
    </w:p>
    <w:p w:rsidR="0056233B" w:rsidRDefault="0056233B" w:rsidP="0056233B">
      <w:pPr>
        <w:widowControl w:val="0"/>
        <w:autoSpaceDE w:val="0"/>
        <w:autoSpaceDN w:val="0"/>
        <w:adjustRightInd w:val="0"/>
        <w:spacing w:after="0" w:line="240" w:lineRule="auto"/>
        <w:rPr>
          <w:b/>
          <w:bCs/>
          <w:color w:val="0070C0"/>
          <w:spacing w:val="-2"/>
          <w:sz w:val="24"/>
          <w:szCs w:val="24"/>
          <w:lang w:val="es-ES_tradnl"/>
        </w:rPr>
      </w:pPr>
    </w:p>
    <w:p w:rsidR="0056233B" w:rsidRPr="0056233B" w:rsidRDefault="0056233B" w:rsidP="001F722F">
      <w:pPr>
        <w:spacing w:after="0"/>
        <w:jc w:val="both"/>
        <w:rPr>
          <w:rStyle w:val="hps"/>
          <w:rFonts w:cs="Arial"/>
          <w:b/>
          <w:color w:val="0070C0"/>
          <w:sz w:val="24"/>
          <w:szCs w:val="20"/>
        </w:rPr>
      </w:pPr>
      <w:r w:rsidRPr="0056233B">
        <w:rPr>
          <w:rStyle w:val="hps"/>
          <w:rFonts w:cs="Arial"/>
          <w:b/>
          <w:color w:val="0070C0"/>
          <w:sz w:val="24"/>
          <w:szCs w:val="20"/>
        </w:rPr>
        <w:t xml:space="preserve">DÍA 1 LLEGADA A SAN JOSÉ </w:t>
      </w:r>
    </w:p>
    <w:p w:rsidR="001F722F" w:rsidRPr="001F722F" w:rsidRDefault="0056233B" w:rsidP="001F722F">
      <w:pPr>
        <w:spacing w:after="0"/>
        <w:jc w:val="both"/>
        <w:rPr>
          <w:rFonts w:asciiTheme="minorHAnsi" w:hAnsiTheme="minorHAnsi"/>
          <w:color w:val="002060"/>
          <w:sz w:val="24"/>
          <w:lang w:val="es-CR"/>
        </w:rPr>
      </w:pPr>
      <w:r w:rsidRPr="0056233B">
        <w:rPr>
          <w:color w:val="002060"/>
          <w:sz w:val="24"/>
          <w:szCs w:val="20"/>
        </w:rPr>
        <w:t>Nuestro representante local le trasladará desde el Aeropuerto Internacion</w:t>
      </w:r>
      <w:r w:rsidR="001F722F">
        <w:rPr>
          <w:color w:val="002060"/>
          <w:sz w:val="24"/>
          <w:szCs w:val="20"/>
        </w:rPr>
        <w:t>al hacia el hotel en San José. 0</w:t>
      </w:r>
      <w:r w:rsidR="0062123C">
        <w:rPr>
          <w:color w:val="002060"/>
          <w:sz w:val="24"/>
          <w:szCs w:val="20"/>
        </w:rPr>
        <w:t>1</w:t>
      </w:r>
      <w:r w:rsidRPr="0056233B">
        <w:rPr>
          <w:color w:val="002060"/>
          <w:sz w:val="24"/>
          <w:szCs w:val="20"/>
        </w:rPr>
        <w:t xml:space="preserve"> noche de alojamiento </w:t>
      </w:r>
      <w:r w:rsidR="001F722F" w:rsidRPr="001F722F">
        <w:rPr>
          <w:rFonts w:asciiTheme="minorHAnsi" w:hAnsiTheme="minorHAnsi"/>
          <w:color w:val="002060"/>
          <w:sz w:val="24"/>
          <w:lang w:val="es-CR"/>
        </w:rPr>
        <w:t xml:space="preserve">en hotel </w:t>
      </w:r>
      <w:r w:rsidR="00B15717">
        <w:rPr>
          <w:rFonts w:asciiTheme="minorHAnsi" w:hAnsiTheme="minorHAnsi"/>
          <w:color w:val="002060"/>
          <w:sz w:val="24"/>
          <w:lang w:val="es-CR"/>
        </w:rPr>
        <w:t>Sleeep In</w:t>
      </w:r>
      <w:r w:rsidR="001F722F" w:rsidRPr="001F722F">
        <w:rPr>
          <w:rFonts w:asciiTheme="minorHAnsi" w:hAnsiTheme="minorHAnsi"/>
          <w:color w:val="002060"/>
          <w:sz w:val="24"/>
          <w:lang w:val="es-CR"/>
        </w:rPr>
        <w:t xml:space="preserve"> o similar. </w:t>
      </w:r>
    </w:p>
    <w:p w:rsidR="001F722F" w:rsidRDefault="001F722F" w:rsidP="001F722F">
      <w:pPr>
        <w:spacing w:after="0"/>
        <w:jc w:val="both"/>
        <w:rPr>
          <w:rFonts w:asciiTheme="minorHAnsi" w:hAnsiTheme="minorHAnsi"/>
          <w:b/>
          <w:color w:val="0070C0"/>
          <w:sz w:val="24"/>
          <w:lang w:val="es-CR"/>
        </w:rPr>
      </w:pPr>
    </w:p>
    <w:p w:rsidR="0062123C" w:rsidRPr="0062123C" w:rsidRDefault="0062123C" w:rsidP="0062123C">
      <w:pPr>
        <w:spacing w:after="0"/>
        <w:jc w:val="both"/>
        <w:rPr>
          <w:rFonts w:asciiTheme="minorHAnsi" w:hAnsiTheme="minorHAnsi" w:cs="Tahoma"/>
          <w:b/>
          <w:color w:val="0070C0"/>
          <w:sz w:val="24"/>
          <w:lang w:val="es-CR"/>
        </w:rPr>
      </w:pPr>
      <w:r w:rsidRPr="0062123C">
        <w:rPr>
          <w:rFonts w:asciiTheme="minorHAnsi" w:hAnsiTheme="minorHAnsi" w:cs="Tahoma"/>
          <w:b/>
          <w:color w:val="0070C0"/>
          <w:sz w:val="24"/>
          <w:lang w:val="es-CR"/>
        </w:rPr>
        <w:t>DIA 2 SAN JOSE - ARENAL (D)</w:t>
      </w:r>
    </w:p>
    <w:p w:rsidR="00B15717" w:rsidRPr="00B15717" w:rsidRDefault="00B15717" w:rsidP="0062123C">
      <w:pPr>
        <w:spacing w:after="0"/>
        <w:jc w:val="both"/>
        <w:rPr>
          <w:rFonts w:asciiTheme="minorHAnsi" w:hAnsiTheme="minorHAnsi" w:cs="Arial"/>
          <w:color w:val="002060"/>
          <w:sz w:val="28"/>
          <w:lang w:val="es-CR"/>
        </w:rPr>
      </w:pPr>
      <w:r w:rsidRPr="00B15717">
        <w:rPr>
          <w:rFonts w:asciiTheme="minorHAnsi" w:hAnsiTheme="minorHAnsi"/>
          <w:color w:val="002060"/>
          <w:sz w:val="24"/>
        </w:rPr>
        <w:t>A la hora acordada, un representante local le trasladará hacia la zona del Arenal, pasando por las montañas del Valle Central y recorriendo hermosos paisajes de plantaciones agrícolas y fincas de ganado hasta llegar al hermoso pueblo de La Fortuna, hogar del majestuoso Volcán Arenal, alrededor del mediodía.</w:t>
      </w:r>
      <w:r>
        <w:rPr>
          <w:rFonts w:asciiTheme="minorHAnsi" w:hAnsiTheme="minorHAnsi"/>
          <w:color w:val="002060"/>
          <w:sz w:val="24"/>
        </w:rPr>
        <w:t xml:space="preserve"> Alojamiento en Hotel Casa Luna o similar.</w:t>
      </w:r>
    </w:p>
    <w:p w:rsidR="0062123C" w:rsidRPr="0062123C" w:rsidRDefault="0062123C" w:rsidP="0062123C">
      <w:pPr>
        <w:spacing w:after="0"/>
        <w:jc w:val="both"/>
        <w:rPr>
          <w:rFonts w:asciiTheme="minorHAnsi" w:hAnsiTheme="minorHAnsi"/>
          <w:b/>
          <w:bCs/>
          <w:color w:val="002060"/>
          <w:sz w:val="24"/>
          <w:lang w:val="es-CR"/>
        </w:rPr>
      </w:pPr>
    </w:p>
    <w:p w:rsidR="0062123C" w:rsidRPr="0062123C" w:rsidRDefault="0062123C" w:rsidP="0062123C">
      <w:pPr>
        <w:spacing w:after="0"/>
        <w:jc w:val="both"/>
        <w:rPr>
          <w:rFonts w:asciiTheme="minorHAnsi" w:hAnsiTheme="minorHAnsi"/>
          <w:b/>
          <w:bCs/>
          <w:color w:val="0070C0"/>
          <w:sz w:val="24"/>
          <w:lang w:val="es-CR"/>
        </w:rPr>
      </w:pPr>
      <w:r w:rsidRPr="0062123C">
        <w:rPr>
          <w:rFonts w:asciiTheme="minorHAnsi" w:hAnsiTheme="minorHAnsi"/>
          <w:b/>
          <w:bCs/>
          <w:color w:val="0070C0"/>
          <w:sz w:val="24"/>
          <w:lang w:val="es-CR"/>
        </w:rPr>
        <w:t>DIA 3 ARENAL (D)</w:t>
      </w:r>
    </w:p>
    <w:p w:rsidR="0062123C" w:rsidRPr="0062123C" w:rsidRDefault="0062123C" w:rsidP="0062123C">
      <w:pPr>
        <w:spacing w:after="0"/>
        <w:jc w:val="both"/>
        <w:rPr>
          <w:rFonts w:asciiTheme="minorHAnsi" w:hAnsiTheme="minorHAnsi"/>
          <w:color w:val="002060"/>
          <w:sz w:val="24"/>
          <w:lang w:val="es-CR"/>
        </w:rPr>
      </w:pPr>
      <w:r w:rsidRPr="0062123C">
        <w:rPr>
          <w:rFonts w:asciiTheme="minorHAnsi" w:hAnsiTheme="minorHAnsi"/>
          <w:color w:val="002060"/>
          <w:sz w:val="24"/>
          <w:lang w:val="es-CR"/>
        </w:rPr>
        <w:t xml:space="preserve">Día libre para disfrutar de las instalaciones del hotel o tomar alguna actividad opcional. </w:t>
      </w:r>
    </w:p>
    <w:p w:rsidR="0062123C" w:rsidRPr="0062123C" w:rsidRDefault="0062123C" w:rsidP="0062123C">
      <w:pPr>
        <w:spacing w:after="0"/>
        <w:jc w:val="both"/>
        <w:rPr>
          <w:rFonts w:asciiTheme="minorHAnsi" w:hAnsiTheme="minorHAnsi"/>
          <w:color w:val="002060"/>
          <w:sz w:val="24"/>
          <w:lang w:val="es-CR"/>
        </w:rPr>
      </w:pPr>
    </w:p>
    <w:p w:rsidR="0062123C" w:rsidRPr="0062123C" w:rsidRDefault="0062123C" w:rsidP="0062123C">
      <w:pPr>
        <w:spacing w:after="0"/>
        <w:jc w:val="both"/>
        <w:rPr>
          <w:rFonts w:asciiTheme="minorHAnsi" w:hAnsiTheme="minorHAnsi"/>
          <w:b/>
          <w:bCs/>
          <w:color w:val="0070C0"/>
          <w:sz w:val="24"/>
          <w:lang w:val="es-CR"/>
        </w:rPr>
      </w:pPr>
      <w:r w:rsidRPr="0062123C">
        <w:rPr>
          <w:rFonts w:asciiTheme="minorHAnsi" w:hAnsiTheme="minorHAnsi"/>
          <w:b/>
          <w:bCs/>
          <w:color w:val="0070C0"/>
          <w:sz w:val="24"/>
          <w:lang w:val="es-CR"/>
        </w:rPr>
        <w:t>DIA 4 ARENAL - MONTEVERDE (D)</w:t>
      </w:r>
    </w:p>
    <w:p w:rsidR="00B15717" w:rsidRPr="00B15717" w:rsidRDefault="00B15717" w:rsidP="0062123C">
      <w:pPr>
        <w:spacing w:after="0"/>
        <w:jc w:val="both"/>
        <w:rPr>
          <w:rFonts w:asciiTheme="minorHAnsi" w:hAnsiTheme="minorHAnsi" w:cs="Tahoma"/>
          <w:color w:val="002060"/>
          <w:sz w:val="28"/>
          <w:lang w:val="es-CR"/>
        </w:rPr>
      </w:pPr>
      <w:r w:rsidRPr="00B15717">
        <w:rPr>
          <w:rFonts w:asciiTheme="minorHAnsi" w:hAnsiTheme="minorHAnsi"/>
          <w:color w:val="002060"/>
          <w:sz w:val="24"/>
        </w:rPr>
        <w:t>A la hora acordada, un representante local le recogerá en el hotel y le trasladará hacia la zona de Monteverde; el recorrido será en bus primero y bote a través del Lago Arenal en servicio compartido (Lake Crossing), llegando a Monteverde cerca del mediodía.</w:t>
      </w:r>
      <w:r>
        <w:rPr>
          <w:rFonts w:asciiTheme="minorHAnsi" w:hAnsiTheme="minorHAnsi"/>
          <w:color w:val="002060"/>
          <w:sz w:val="24"/>
        </w:rPr>
        <w:t xml:space="preserve"> Alojamiento en Monteverde Cloud Forest Lodge o similar.</w:t>
      </w:r>
    </w:p>
    <w:p w:rsidR="0062123C" w:rsidRPr="0062123C" w:rsidRDefault="0062123C" w:rsidP="0062123C">
      <w:pPr>
        <w:spacing w:after="0"/>
        <w:jc w:val="both"/>
        <w:rPr>
          <w:rFonts w:asciiTheme="minorHAnsi" w:hAnsiTheme="minorHAnsi"/>
          <w:color w:val="002060"/>
          <w:sz w:val="24"/>
          <w:lang w:val="es-CR"/>
        </w:rPr>
      </w:pPr>
    </w:p>
    <w:p w:rsidR="0062123C" w:rsidRPr="0062123C" w:rsidRDefault="0062123C" w:rsidP="0062123C">
      <w:pPr>
        <w:spacing w:after="0"/>
        <w:jc w:val="both"/>
        <w:rPr>
          <w:rFonts w:asciiTheme="minorHAnsi" w:hAnsiTheme="minorHAnsi"/>
          <w:b/>
          <w:bCs/>
          <w:color w:val="0070C0"/>
          <w:sz w:val="24"/>
          <w:lang w:val="pt-PT"/>
        </w:rPr>
      </w:pPr>
      <w:r w:rsidRPr="0062123C">
        <w:rPr>
          <w:rFonts w:asciiTheme="minorHAnsi" w:hAnsiTheme="minorHAnsi"/>
          <w:b/>
          <w:bCs/>
          <w:color w:val="0070C0"/>
          <w:sz w:val="24"/>
          <w:lang w:val="pt-PT"/>
        </w:rPr>
        <w:t>DIA 5 MONTEVERDE - MANUEL ANTONIO (D)</w:t>
      </w:r>
    </w:p>
    <w:p w:rsidR="0062123C" w:rsidRPr="0062123C" w:rsidRDefault="00B15717" w:rsidP="0062123C">
      <w:pPr>
        <w:spacing w:after="0"/>
        <w:jc w:val="both"/>
        <w:rPr>
          <w:rFonts w:asciiTheme="minorHAnsi" w:hAnsiTheme="minorHAnsi"/>
          <w:color w:val="002060"/>
          <w:sz w:val="24"/>
          <w:lang w:val="es-CR"/>
        </w:rPr>
      </w:pPr>
      <w:r w:rsidRPr="00B15717">
        <w:rPr>
          <w:color w:val="002060"/>
          <w:sz w:val="24"/>
        </w:rPr>
        <w:t>A la hora acordada, un representante local le recogerá en el hotel y le trasladará hacia la zona de Manuel Antonio, ubicado en la costa del Pacífico Central, Puntarenas, llegando alrededor de la 13:30 hrs.</w:t>
      </w:r>
      <w:r>
        <w:rPr>
          <w:color w:val="002060"/>
          <w:sz w:val="24"/>
        </w:rPr>
        <w:t xml:space="preserve"> </w:t>
      </w:r>
      <w:r w:rsidR="0062123C" w:rsidRPr="0062123C">
        <w:rPr>
          <w:rFonts w:asciiTheme="minorHAnsi" w:hAnsiTheme="minorHAnsi"/>
          <w:color w:val="002060"/>
          <w:sz w:val="24"/>
          <w:lang w:val="es-CR"/>
        </w:rPr>
        <w:t>2 noches de alojamiento en el Hotel Tabulia o similar.</w:t>
      </w:r>
    </w:p>
    <w:p w:rsidR="0062123C" w:rsidRPr="0062123C" w:rsidRDefault="0062123C" w:rsidP="0062123C">
      <w:pPr>
        <w:spacing w:after="0"/>
        <w:jc w:val="both"/>
        <w:rPr>
          <w:rFonts w:asciiTheme="minorHAnsi" w:hAnsiTheme="minorHAnsi"/>
          <w:b/>
          <w:bCs/>
          <w:color w:val="002060"/>
          <w:sz w:val="24"/>
          <w:lang w:val="es-CR"/>
        </w:rPr>
      </w:pPr>
    </w:p>
    <w:p w:rsidR="0062123C" w:rsidRPr="0062123C" w:rsidRDefault="0062123C" w:rsidP="0062123C">
      <w:pPr>
        <w:spacing w:after="0"/>
        <w:jc w:val="both"/>
        <w:rPr>
          <w:rFonts w:asciiTheme="minorHAnsi" w:hAnsiTheme="minorHAnsi"/>
          <w:b/>
          <w:bCs/>
          <w:color w:val="0070C0"/>
          <w:sz w:val="24"/>
          <w:lang w:val="es-CR"/>
        </w:rPr>
      </w:pPr>
      <w:r w:rsidRPr="0062123C">
        <w:rPr>
          <w:rFonts w:asciiTheme="minorHAnsi" w:hAnsiTheme="minorHAnsi"/>
          <w:b/>
          <w:bCs/>
          <w:color w:val="0070C0"/>
          <w:sz w:val="24"/>
          <w:lang w:val="es-CR"/>
        </w:rPr>
        <w:t>DIA 6 MANUEL ANTONIO (D)</w:t>
      </w:r>
    </w:p>
    <w:p w:rsidR="0062123C" w:rsidRPr="0062123C" w:rsidRDefault="0062123C" w:rsidP="0062123C">
      <w:pPr>
        <w:spacing w:after="0"/>
        <w:jc w:val="both"/>
        <w:rPr>
          <w:rFonts w:asciiTheme="minorHAnsi" w:hAnsiTheme="minorHAnsi"/>
          <w:color w:val="002060"/>
          <w:sz w:val="24"/>
          <w:lang w:val="es-CR"/>
        </w:rPr>
      </w:pPr>
      <w:r w:rsidRPr="0062123C">
        <w:rPr>
          <w:rFonts w:asciiTheme="minorHAnsi" w:hAnsiTheme="minorHAnsi"/>
          <w:color w:val="002060"/>
          <w:sz w:val="24"/>
          <w:lang w:val="es-CR"/>
        </w:rPr>
        <w:t>Día libre para disfrutar de la playa o de alguna actividad opcional.</w:t>
      </w:r>
    </w:p>
    <w:p w:rsidR="0062123C" w:rsidRPr="0062123C" w:rsidRDefault="0062123C" w:rsidP="0062123C">
      <w:pPr>
        <w:spacing w:after="0"/>
        <w:jc w:val="both"/>
        <w:rPr>
          <w:rFonts w:ascii="Roboto" w:hAnsi="Roboto"/>
          <w:color w:val="002060"/>
          <w:sz w:val="24"/>
          <w:lang w:val="es-CR"/>
        </w:rPr>
      </w:pPr>
    </w:p>
    <w:p w:rsidR="0062123C" w:rsidRDefault="0062123C" w:rsidP="0062123C">
      <w:pPr>
        <w:spacing w:after="0"/>
        <w:jc w:val="both"/>
        <w:rPr>
          <w:rFonts w:asciiTheme="minorHAnsi" w:hAnsiTheme="minorHAnsi"/>
          <w:b/>
          <w:bCs/>
          <w:color w:val="0070C0"/>
          <w:sz w:val="24"/>
          <w:lang w:val="es-CR"/>
        </w:rPr>
      </w:pPr>
    </w:p>
    <w:p w:rsidR="0062123C" w:rsidRDefault="0062123C" w:rsidP="0062123C">
      <w:pPr>
        <w:spacing w:after="0"/>
        <w:jc w:val="both"/>
        <w:rPr>
          <w:rFonts w:asciiTheme="minorHAnsi" w:hAnsiTheme="minorHAnsi"/>
          <w:b/>
          <w:bCs/>
          <w:color w:val="0070C0"/>
          <w:sz w:val="24"/>
          <w:lang w:val="es-CR"/>
        </w:rPr>
      </w:pPr>
    </w:p>
    <w:p w:rsidR="0062123C" w:rsidRDefault="0062123C" w:rsidP="0062123C">
      <w:pPr>
        <w:spacing w:after="0"/>
        <w:jc w:val="both"/>
        <w:rPr>
          <w:rFonts w:asciiTheme="minorHAnsi" w:hAnsiTheme="minorHAnsi"/>
          <w:b/>
          <w:bCs/>
          <w:color w:val="0070C0"/>
          <w:sz w:val="24"/>
          <w:lang w:val="es-CR"/>
        </w:rPr>
      </w:pPr>
    </w:p>
    <w:p w:rsidR="0062123C" w:rsidRDefault="0062123C" w:rsidP="0062123C">
      <w:pPr>
        <w:spacing w:after="0"/>
        <w:jc w:val="both"/>
        <w:rPr>
          <w:rFonts w:asciiTheme="minorHAnsi" w:hAnsiTheme="minorHAnsi"/>
          <w:b/>
          <w:bCs/>
          <w:color w:val="0070C0"/>
          <w:sz w:val="24"/>
          <w:lang w:val="es-CR"/>
        </w:rPr>
      </w:pPr>
    </w:p>
    <w:p w:rsidR="0062123C" w:rsidRDefault="0062123C" w:rsidP="0062123C">
      <w:pPr>
        <w:spacing w:after="0"/>
        <w:jc w:val="both"/>
        <w:rPr>
          <w:rFonts w:asciiTheme="minorHAnsi" w:hAnsiTheme="minorHAnsi"/>
          <w:b/>
          <w:bCs/>
          <w:color w:val="0070C0"/>
          <w:sz w:val="24"/>
          <w:lang w:val="es-CR"/>
        </w:rPr>
      </w:pPr>
    </w:p>
    <w:p w:rsidR="0062123C" w:rsidRDefault="0062123C" w:rsidP="0062123C">
      <w:pPr>
        <w:spacing w:after="0"/>
        <w:jc w:val="both"/>
        <w:rPr>
          <w:rFonts w:asciiTheme="minorHAnsi" w:hAnsiTheme="minorHAnsi"/>
          <w:b/>
          <w:bCs/>
          <w:color w:val="0070C0"/>
          <w:sz w:val="24"/>
          <w:lang w:val="es-CR"/>
        </w:rPr>
      </w:pPr>
    </w:p>
    <w:p w:rsidR="0062123C" w:rsidRPr="0062123C" w:rsidRDefault="0062123C" w:rsidP="0062123C">
      <w:pPr>
        <w:spacing w:after="0"/>
        <w:jc w:val="both"/>
        <w:rPr>
          <w:rFonts w:asciiTheme="minorHAnsi" w:hAnsiTheme="minorHAnsi"/>
          <w:b/>
          <w:bCs/>
          <w:color w:val="0070C0"/>
          <w:sz w:val="24"/>
          <w:lang w:val="es-CR"/>
        </w:rPr>
      </w:pPr>
      <w:r w:rsidRPr="0062123C">
        <w:rPr>
          <w:rFonts w:asciiTheme="minorHAnsi" w:hAnsiTheme="minorHAnsi"/>
          <w:b/>
          <w:bCs/>
          <w:color w:val="0070C0"/>
          <w:sz w:val="24"/>
          <w:lang w:val="es-CR"/>
        </w:rPr>
        <w:t>DIA 7 MANUEL ANTONIO - SAN JOSE (D)</w:t>
      </w:r>
    </w:p>
    <w:p w:rsidR="00B15717" w:rsidRPr="00B15717" w:rsidRDefault="00B15717" w:rsidP="0062123C">
      <w:pPr>
        <w:spacing w:after="0"/>
        <w:jc w:val="both"/>
        <w:rPr>
          <w:rFonts w:asciiTheme="minorHAnsi" w:hAnsiTheme="minorHAnsi"/>
          <w:color w:val="002060"/>
          <w:sz w:val="28"/>
          <w:lang w:val="es-CR"/>
        </w:rPr>
      </w:pPr>
      <w:r w:rsidRPr="00B15717">
        <w:rPr>
          <w:color w:val="002060"/>
          <w:sz w:val="24"/>
        </w:rPr>
        <w:t>A la hora acordada, un representante local le recogerá en el hotel y le trasladará hacia la ciudad de San José, llegando alrededor del mediodía.</w:t>
      </w:r>
    </w:p>
    <w:p w:rsidR="0062123C" w:rsidRPr="0062123C" w:rsidRDefault="0062123C" w:rsidP="0062123C">
      <w:pPr>
        <w:spacing w:after="0"/>
        <w:jc w:val="both"/>
        <w:rPr>
          <w:rFonts w:asciiTheme="minorHAnsi" w:hAnsiTheme="minorHAnsi"/>
          <w:b/>
          <w:bCs/>
          <w:color w:val="002060"/>
          <w:sz w:val="24"/>
          <w:lang w:val="es-CR"/>
        </w:rPr>
      </w:pPr>
    </w:p>
    <w:p w:rsidR="0062123C" w:rsidRPr="0062123C" w:rsidRDefault="0062123C" w:rsidP="0062123C">
      <w:pPr>
        <w:spacing w:after="0"/>
        <w:jc w:val="both"/>
        <w:rPr>
          <w:rFonts w:asciiTheme="minorHAnsi" w:hAnsiTheme="minorHAnsi"/>
          <w:b/>
          <w:bCs/>
          <w:color w:val="0070C0"/>
          <w:sz w:val="24"/>
          <w:lang w:val="es-CR"/>
        </w:rPr>
      </w:pPr>
      <w:r w:rsidRPr="0062123C">
        <w:rPr>
          <w:rFonts w:asciiTheme="minorHAnsi" w:hAnsiTheme="minorHAnsi"/>
          <w:b/>
          <w:bCs/>
          <w:color w:val="0070C0"/>
          <w:sz w:val="24"/>
          <w:lang w:val="es-CR"/>
        </w:rPr>
        <w:t>DIA 8 SAN JOSE- AEROPUERTO</w:t>
      </w:r>
    </w:p>
    <w:p w:rsidR="0062123C" w:rsidRPr="0062123C" w:rsidRDefault="0062123C" w:rsidP="0062123C">
      <w:pPr>
        <w:spacing w:after="0"/>
        <w:jc w:val="both"/>
        <w:rPr>
          <w:rFonts w:asciiTheme="minorHAnsi" w:hAnsiTheme="minorHAnsi"/>
          <w:color w:val="002060"/>
          <w:sz w:val="24"/>
          <w:lang w:val="es-CR"/>
        </w:rPr>
      </w:pPr>
      <w:r w:rsidRPr="0062123C">
        <w:rPr>
          <w:rFonts w:asciiTheme="minorHAnsi" w:hAnsiTheme="minorHAnsi"/>
          <w:color w:val="002060"/>
          <w:sz w:val="24"/>
          <w:lang w:val="es-CR"/>
        </w:rPr>
        <w:t>A una hora conveniente, nuestro representante le trasladará al aeropuerto de San José para tomar el vuelo de regreso a casa.</w:t>
      </w:r>
    </w:p>
    <w:p w:rsidR="0056233B" w:rsidRPr="001F722F" w:rsidRDefault="0056233B" w:rsidP="001F722F">
      <w:pPr>
        <w:suppressAutoHyphens w:val="0"/>
        <w:spacing w:after="0" w:line="200" w:lineRule="atLeast"/>
        <w:ind w:left="567"/>
        <w:jc w:val="both"/>
        <w:rPr>
          <w:rFonts w:ascii="Arial" w:hAnsi="Arial" w:cs="Arial"/>
          <w:sz w:val="20"/>
          <w:szCs w:val="20"/>
          <w:lang w:val="es-CR" w:eastAsia="es-ES_tradnl"/>
        </w:rPr>
      </w:pPr>
    </w:p>
    <w:p w:rsidR="008E037C" w:rsidRDefault="008E037C"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62123C" w:rsidRDefault="0062123C"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B15717" w:rsidRDefault="00B15717" w:rsidP="0058686E">
      <w:pPr>
        <w:suppressAutoHyphens w:val="0"/>
        <w:spacing w:after="0" w:line="264" w:lineRule="auto"/>
        <w:jc w:val="both"/>
        <w:rPr>
          <w:rFonts w:ascii="Arial" w:hAnsi="Arial" w:cs="Arial"/>
          <w:b/>
          <w:bCs/>
          <w:sz w:val="20"/>
          <w:szCs w:val="20"/>
          <w:lang w:val="es-ES_tradnl"/>
        </w:rPr>
      </w:pPr>
    </w:p>
    <w:p w:rsidR="00B15717" w:rsidRDefault="00B15717" w:rsidP="00B15717">
      <w:pPr>
        <w:suppressAutoHyphens w:val="0"/>
        <w:spacing w:after="0" w:line="264" w:lineRule="auto"/>
        <w:jc w:val="both"/>
        <w:rPr>
          <w:rFonts w:ascii="Arial" w:eastAsia="Arial" w:hAnsi="Arial" w:cs="Arial"/>
          <w:b/>
          <w:bCs/>
          <w:sz w:val="20"/>
          <w:szCs w:val="20"/>
          <w:lang w:val="es-ES_tradnl"/>
        </w:rPr>
      </w:pPr>
      <w:bookmarkStart w:id="0" w:name="_GoBack"/>
      <w:bookmarkEnd w:id="0"/>
      <w:r>
        <w:rPr>
          <w:rFonts w:ascii="Arial" w:hAnsi="Arial" w:cs="Arial"/>
          <w:b/>
          <w:bCs/>
          <w:sz w:val="20"/>
          <w:szCs w:val="20"/>
          <w:lang w:val="es-ES_tradnl"/>
        </w:rPr>
        <w:t>GENERALES</w:t>
      </w:r>
      <w:r>
        <w:rPr>
          <w:rFonts w:ascii="Arial" w:eastAsia="Arial" w:hAnsi="Arial" w:cs="Arial"/>
          <w:b/>
          <w:bCs/>
          <w:sz w:val="20"/>
          <w:szCs w:val="20"/>
          <w:lang w:val="es-ES_tradnl"/>
        </w:rPr>
        <w:t>:</w:t>
      </w:r>
    </w:p>
    <w:p w:rsidR="00B15717" w:rsidRDefault="00B15717" w:rsidP="00B15717">
      <w:pPr>
        <w:suppressAutoHyphens w:val="0"/>
        <w:spacing w:after="0" w:line="264" w:lineRule="auto"/>
        <w:jc w:val="both"/>
        <w:rPr>
          <w:rFonts w:ascii="Arial" w:hAnsi="Arial" w:cs="Arial"/>
          <w:sz w:val="20"/>
          <w:szCs w:val="20"/>
        </w:rPr>
      </w:pPr>
    </w:p>
    <w:p w:rsidR="00B15717" w:rsidRDefault="00B15717" w:rsidP="00B15717">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15717"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15717"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15717"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15717"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15717" w:rsidRPr="00B30ACE" w:rsidRDefault="00B15717" w:rsidP="00B15717">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15717" w:rsidRPr="00B30ACE" w:rsidRDefault="00B15717" w:rsidP="00B15717">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15717"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15717"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15717" w:rsidRPr="005C27D8" w:rsidRDefault="00B15717" w:rsidP="00B1571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15717" w:rsidRPr="005C27D8" w:rsidRDefault="00B15717" w:rsidP="00B1571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15717" w:rsidRPr="005C27D8"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15717"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15717" w:rsidRPr="007A4622" w:rsidRDefault="00B15717" w:rsidP="00B15717">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15 de Marzo del 2019.</w:t>
      </w:r>
    </w:p>
    <w:p w:rsidR="005C6864" w:rsidRPr="000F6332" w:rsidRDefault="005C6864" w:rsidP="00B15717">
      <w:pPr>
        <w:suppressAutoHyphens w:val="0"/>
        <w:spacing w:after="0" w:line="264" w:lineRule="auto"/>
        <w:jc w:val="both"/>
        <w:rPr>
          <w:rFonts w:ascii="Arial" w:hAnsi="Arial" w:cs="Arial"/>
          <w:b/>
          <w:sz w:val="20"/>
          <w:szCs w:val="20"/>
        </w:rPr>
      </w:pPr>
    </w:p>
    <w:sectPr w:rsidR="005C6864"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73" w:rsidRDefault="00BD3773">
      <w:pPr>
        <w:spacing w:after="0" w:line="240" w:lineRule="auto"/>
      </w:pPr>
      <w:r>
        <w:separator/>
      </w:r>
    </w:p>
  </w:endnote>
  <w:endnote w:type="continuationSeparator" w:id="0">
    <w:p w:rsidR="00BD3773" w:rsidRDefault="00BD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do SZ">
    <w:altName w:val="Times New Roman"/>
    <w:charset w:val="00"/>
    <w:family w:val="auto"/>
    <w:pitch w:val="variable"/>
    <w:sig w:usb0="A00002AF" w:usb1="500078FB" w:usb2="00000000" w:usb3="00000000" w:csb0="0000019F"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73" w:rsidRDefault="00BD3773">
      <w:pPr>
        <w:spacing w:after="0" w:line="240" w:lineRule="auto"/>
      </w:pPr>
      <w:r>
        <w:separator/>
      </w:r>
    </w:p>
  </w:footnote>
  <w:footnote w:type="continuationSeparator" w:id="0">
    <w:p w:rsidR="00BD3773" w:rsidRDefault="00BD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C186A"/>
    <w:rsid w:val="001C730C"/>
    <w:rsid w:val="001D695F"/>
    <w:rsid w:val="001E3A8B"/>
    <w:rsid w:val="001E69F9"/>
    <w:rsid w:val="001E7F82"/>
    <w:rsid w:val="001F722F"/>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04463"/>
    <w:rsid w:val="0043036F"/>
    <w:rsid w:val="00443CB7"/>
    <w:rsid w:val="00451515"/>
    <w:rsid w:val="00455134"/>
    <w:rsid w:val="00456941"/>
    <w:rsid w:val="00457903"/>
    <w:rsid w:val="00477628"/>
    <w:rsid w:val="004A2B21"/>
    <w:rsid w:val="004E0093"/>
    <w:rsid w:val="005204C6"/>
    <w:rsid w:val="0052497E"/>
    <w:rsid w:val="0054336A"/>
    <w:rsid w:val="0056233B"/>
    <w:rsid w:val="00576491"/>
    <w:rsid w:val="00585BF5"/>
    <w:rsid w:val="0058686E"/>
    <w:rsid w:val="0059016C"/>
    <w:rsid w:val="00594568"/>
    <w:rsid w:val="00596FB7"/>
    <w:rsid w:val="005B6CE6"/>
    <w:rsid w:val="005C0252"/>
    <w:rsid w:val="005C6864"/>
    <w:rsid w:val="005D74CB"/>
    <w:rsid w:val="005E6D05"/>
    <w:rsid w:val="005F0325"/>
    <w:rsid w:val="005F1B3B"/>
    <w:rsid w:val="0062123C"/>
    <w:rsid w:val="0066181A"/>
    <w:rsid w:val="006664EE"/>
    <w:rsid w:val="00670DC4"/>
    <w:rsid w:val="006C09E0"/>
    <w:rsid w:val="006D3942"/>
    <w:rsid w:val="00701EE6"/>
    <w:rsid w:val="0071226E"/>
    <w:rsid w:val="007266E9"/>
    <w:rsid w:val="00750A4D"/>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37C"/>
    <w:rsid w:val="00916FEB"/>
    <w:rsid w:val="00922437"/>
    <w:rsid w:val="00922D32"/>
    <w:rsid w:val="00925B9F"/>
    <w:rsid w:val="00935415"/>
    <w:rsid w:val="009552F5"/>
    <w:rsid w:val="0096224A"/>
    <w:rsid w:val="00983137"/>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15717"/>
    <w:rsid w:val="00B2347C"/>
    <w:rsid w:val="00B7374E"/>
    <w:rsid w:val="00B80363"/>
    <w:rsid w:val="00BB5AE1"/>
    <w:rsid w:val="00BD3773"/>
    <w:rsid w:val="00BD4380"/>
    <w:rsid w:val="00BF7FDD"/>
    <w:rsid w:val="00C02413"/>
    <w:rsid w:val="00C120CB"/>
    <w:rsid w:val="00C164F4"/>
    <w:rsid w:val="00C23642"/>
    <w:rsid w:val="00C3215B"/>
    <w:rsid w:val="00C36FCC"/>
    <w:rsid w:val="00C473BB"/>
    <w:rsid w:val="00C82D47"/>
    <w:rsid w:val="00C82ECC"/>
    <w:rsid w:val="00C84430"/>
    <w:rsid w:val="00C95E48"/>
    <w:rsid w:val="00C9722C"/>
    <w:rsid w:val="00CA5443"/>
    <w:rsid w:val="00CB2034"/>
    <w:rsid w:val="00CE241A"/>
    <w:rsid w:val="00CE3D87"/>
    <w:rsid w:val="00D2209B"/>
    <w:rsid w:val="00D266E3"/>
    <w:rsid w:val="00D735AD"/>
    <w:rsid w:val="00D74D71"/>
    <w:rsid w:val="00DB74D9"/>
    <w:rsid w:val="00DD7CBD"/>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A6DF0"/>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1C186A"/>
    <w:pPr>
      <w:ind w:left="720"/>
      <w:contextualSpacing/>
    </w:pPr>
  </w:style>
  <w:style w:type="paragraph" w:styleId="NormalWeb">
    <w:name w:val="Normal (Web)"/>
    <w:basedOn w:val="Normal"/>
    <w:uiPriority w:val="99"/>
    <w:unhideWhenUsed/>
    <w:rsid w:val="0056233B"/>
    <w:pPr>
      <w:suppressAutoHyphens w:val="0"/>
      <w:spacing w:after="0" w:line="240" w:lineRule="auto"/>
    </w:pPr>
    <w:rPr>
      <w:rFonts w:ascii="Times New Roman" w:eastAsia="Times New Roman" w:hAnsi="Times New Roman" w:cs="Times New Roman"/>
      <w:kern w:val="0"/>
      <w:sz w:val="24"/>
      <w:szCs w:val="24"/>
      <w:lang w:val="es-ES" w:eastAsia="es-ES"/>
    </w:rPr>
  </w:style>
  <w:style w:type="character" w:customStyle="1" w:styleId="hps">
    <w:name w:val="hps"/>
    <w:basedOn w:val="Fuentedeprrafopredeter"/>
    <w:rsid w:val="0056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8744340">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9772697">
      <w:bodyDiv w:val="1"/>
      <w:marLeft w:val="0"/>
      <w:marRight w:val="0"/>
      <w:marTop w:val="0"/>
      <w:marBottom w:val="0"/>
      <w:divBdr>
        <w:top w:val="none" w:sz="0" w:space="0" w:color="auto"/>
        <w:left w:val="none" w:sz="0" w:space="0" w:color="auto"/>
        <w:bottom w:val="none" w:sz="0" w:space="0" w:color="auto"/>
        <w:right w:val="none" w:sz="0" w:space="0" w:color="auto"/>
      </w:divBdr>
    </w:div>
    <w:div w:id="109039734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045792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1323259">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38</cp:revision>
  <cp:lastPrinted>2016-11-12T15:30:00Z</cp:lastPrinted>
  <dcterms:created xsi:type="dcterms:W3CDTF">2016-11-12T15:30:00Z</dcterms:created>
  <dcterms:modified xsi:type="dcterms:W3CDTF">2019-03-16T15:10:00Z</dcterms:modified>
</cp:coreProperties>
</file>